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6.gif" ContentType="image/gif"/>
  <Override PartName="/word/media/image5.gif" ContentType="image/gif"/>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Style w:val="Hyperlink"/>
        </w:rPr>
      </w:pPr>
      <w:r>
        <w:rPr/>
      </w:r>
    </w:p>
    <w:tbl>
      <w:tblPr>
        <w:tblW w:w="8426" w:type="dxa"/>
        <w:jc w:val="center"/>
        <w:tblInd w:w="0" w:type="dxa"/>
        <w:tblLayout w:type="fixed"/>
        <w:tblCellMar>
          <w:top w:w="28" w:type="dxa"/>
          <w:start w:w="28" w:type="dxa"/>
          <w:bottom w:w="28" w:type="dxa"/>
          <w:end w:w="28" w:type="dxa"/>
        </w:tblCellMar>
      </w:tblPr>
      <w:tblGrid>
        <w:gridCol w:w="8426"/>
      </w:tblGrid>
      <w:tr>
        <w:trPr/>
        <w:tc>
          <w:tcPr>
            <w:tcW w:w="8426" w:type="dxa"/>
            <w:tcBorders/>
            <w:vAlign w:val="center"/>
          </w:tcPr>
          <w:p>
            <w:pPr>
              <w:pStyle w:val="TableContents"/>
              <w:spacing w:lineRule="atLeast" w:line="300" w:before="0" w:after="283"/>
              <w:ind w:hanging="0" w:start="0" w:end="0"/>
              <w:rPr/>
            </w:pPr>
            <w:hyperlink r:id="rId2" w:tgtFrame="_blank">
              <w:r>
                <w:rPr>
                  <w:rStyle w:val="Hyperlink"/>
                  <w:rFonts w:ascii="Arial;san-serif" w:hAnsi="Arial;san-serif"/>
                  <w:color w:val="3E4B59"/>
                  <w:sz w:val="24"/>
                </w:rPr>
                <w:t>Promoting the education of orphans in the DRC</w:t>
              </w:r>
            </w:hyperlink>
            <w:r>
              <w:rPr>
                <w:rFonts w:ascii="Arial;san-serif" w:hAnsi="Arial;san-serif"/>
                <w:color w:val="3E4B59"/>
                <w:sz w:val="24"/>
              </w:rPr>
              <w:t xml:space="preserve"> by CONSORTIUM OF THE AFRICA GREAT LAKES REGION has just posted a report about the impact of your donations. You have made 23 donations for a total of $2,435.82 to this project. Your most recent donation to this project was last week. Here's the unedited update: </w:t>
            </w:r>
          </w:p>
          <w:p>
            <w:pPr>
              <w:pStyle w:val="Heading4"/>
              <w:spacing w:lineRule="auto" w:line="274" w:before="0" w:after="283"/>
              <w:ind w:hanging="0" w:start="0" w:end="0"/>
              <w:rPr>
                <w:rFonts w:ascii="Arial;san-serif" w:hAnsi="Arial;san-serif"/>
                <w:b/>
                <w:i w:val="false"/>
                <w:caps w:val="false"/>
                <w:smallCaps w:val="false"/>
                <w:color w:val="3E4B59"/>
                <w:sz w:val="24"/>
              </w:rPr>
            </w:pPr>
            <w:r>
              <w:rPr>
                <w:rFonts w:ascii="Arial;san-serif" w:hAnsi="Arial;san-serif"/>
                <w:b/>
                <w:i w:val="false"/>
                <w:caps w:val="false"/>
                <w:smallCaps w:val="false"/>
                <w:color w:val="3E4B59"/>
                <w:sz w:val="24"/>
              </w:rPr>
              <w:t>Second-quarter report Education project 2026</w:t>
            </w:r>
          </w:p>
          <w:p>
            <w:pPr>
              <w:pStyle w:val="TableContents"/>
              <w:widowControl/>
              <w:spacing w:lineRule="auto" w:line="329" w:before="0" w:after="283"/>
              <w:ind w:hanging="0" w:start="0" w:end="0"/>
              <w:rPr>
                <w:rFonts w:ascii="Helvetica;Arial;sans-serif" w:hAnsi="Helvetica;Arial;sans-serif"/>
                <w:b w:val="false"/>
                <w:color w:val="3E4B59"/>
                <w:sz w:val="24"/>
              </w:rPr>
            </w:pPr>
            <w:r>
              <w:rPr>
                <w:rFonts w:ascii="Helvetica;Arial;sans-serif" w:hAnsi="Helvetica;Arial;sans-serif"/>
                <w:b w:val="false"/>
                <w:color w:val="3E4B59"/>
                <w:sz w:val="24"/>
              </w:rPr>
              <w:t xml:space="preserve">By Dieudonne Bisibo | </w:t>
            </w:r>
            <w:r>
              <w:rPr>
                <w:rFonts w:ascii="Helvetica;Arial;sans-serif" w:hAnsi="Helvetica;Arial;sans-serif"/>
                <w:b w:val="false"/>
                <w:i/>
                <w:color w:val="7D848A"/>
                <w:sz w:val="24"/>
              </w:rPr>
              <w:t>Project Leader</w:t>
            </w:r>
          </w:p>
          <w:p>
            <w:pPr>
              <w:pStyle w:val="TableContents"/>
              <w:widowControl/>
              <w:spacing w:lineRule="atLeast" w:line="300"/>
              <w:ind w:hanging="0" w:start="0" w:end="0"/>
              <w:jc w:val="center"/>
              <w:rPr>
                <w:color w:val="3E4B59"/>
              </w:rPr>
            </w:pPr>
            <w:r>
              <w:rPr>
                <w:color w:val="3E4B59"/>
              </w:rPr>
              <w:drawing>
                <wp:inline distT="0" distB="0" distL="0" distR="0">
                  <wp:extent cx="5162550" cy="3448050"/>
                  <wp:effectExtent l="0" t="0" r="0" b="0"/>
                  <wp:docPr id="1" name="Image1" title="Photo of activity">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title="Photo of activity">
                            <a:hlinkClick r:id="rId4"/>
                          </pic:cNvPr>
                          <pic:cNvPicPr>
                            <a:picLocks noChangeAspect="1" noChangeArrowheads="1"/>
                          </pic:cNvPicPr>
                        </pic:nvPicPr>
                        <pic:blipFill>
                          <a:blip r:embed="rId3"/>
                          <a:stretch>
                            <a:fillRect/>
                          </a:stretch>
                        </pic:blipFill>
                        <pic:spPr bwMode="auto">
                          <a:xfrm>
                            <a:off x="0" y="0"/>
                            <a:ext cx="5162550" cy="3448050"/>
                          </a:xfrm>
                          <a:prstGeom prst="rect">
                            <a:avLst/>
                          </a:prstGeom>
                          <a:noFill/>
                          <a:ln w="9525">
                            <a:solidFill>
                              <a:srgbClr val="000080"/>
                            </a:solidFill>
                          </a:ln>
                        </pic:spPr>
                      </pic:pic>
                    </a:graphicData>
                  </a:graphic>
                </wp:inline>
              </w:drawing>
            </w:r>
          </w:p>
          <w:p>
            <w:pPr>
              <w:pStyle w:val="TableContents"/>
              <w:widowControl/>
              <w:spacing w:lineRule="atLeast" w:line="300" w:before="0" w:after="90"/>
              <w:ind w:hanging="0" w:start="0" w:end="0"/>
              <w:jc w:val="center"/>
              <w:rPr>
                <w:rFonts w:ascii="Arial;san-serif" w:hAnsi="Arial;san-serif"/>
                <w:i/>
                <w:color w:val="888888"/>
                <w:sz w:val="18"/>
              </w:rPr>
            </w:pPr>
            <w:r>
              <w:rPr>
                <w:rFonts w:ascii="Arial;san-serif" w:hAnsi="Arial;san-serif"/>
                <w:i/>
                <w:color w:val="888888"/>
                <w:sz w:val="18"/>
              </w:rPr>
              <w:t>Photo of activity</w:t>
            </w:r>
          </w:p>
          <w:p>
            <w:pPr>
              <w:pStyle w:val="TableContents"/>
              <w:widowControl/>
              <w:spacing w:lineRule="atLeast" w:line="300" w:before="0" w:after="283"/>
              <w:rPr/>
            </w:pPr>
            <w:r>
              <w:rPr>
                <w:rFonts w:ascii="Arial;san-serif" w:hAnsi="Arial;san-serif"/>
                <w:color w:val="3E4B59"/>
                <w:sz w:val="24"/>
              </w:rPr>
              <w:br/>
            </w:r>
            <w:r>
              <w:rPr>
                <w:rStyle w:val="Strong"/>
                <w:rFonts w:ascii="Arial;san-serif" w:hAnsi="Arial;san-serif"/>
                <w:color w:val="3E4B59"/>
                <w:sz w:val="24"/>
              </w:rPr>
              <w:t>Who are we?</w:t>
            </w:r>
            <w:r>
              <w:rPr>
                <w:rFonts w:ascii="Arial;san-serif" w:hAnsi="Arial;san-serif"/>
                <w:color w:val="3E4B59"/>
                <w:sz w:val="24"/>
              </w:rPr>
              <w:br/>
              <w:br/>
              <w:t>The African Great Lakes Consortium is a union of 11 local non-profit organizations working in solidarity to support vulnerable victims of armed conflict and natural disasters. These organizations have taken the initiative to collaborate to contribute to the socio-economic recovery and self-care of vulnerable groups, including orphaned children and women survivors of sexual violence, widows, the disabled, refugees, displaced persons, and flood victims.</w:t>
              <w:br/>
              <w:br/>
              <w:t xml:space="preserve"> Created in Uvira in 2022 following a General Assembly of member non-governmental organizations, CONSORTIUM OF THE AFRICAN GREAT LAKES REGION </w:t>
            </w:r>
            <w:r>
              <w:rPr>
                <w:rStyle w:val="Strong"/>
                <w:rFonts w:ascii="Arial;san-serif" w:hAnsi="Arial;san-serif"/>
                <w:color w:val="3E4B59"/>
                <w:sz w:val="24"/>
              </w:rPr>
              <w:t>“CORGLA”</w:t>
            </w:r>
            <w:r>
              <w:rPr>
                <w:rFonts w:ascii="Arial;san-serif" w:hAnsi="Arial;san-serif"/>
                <w:color w:val="3E4B59"/>
                <w:sz w:val="24"/>
              </w:rPr>
              <w:t> </w:t>
              <w:br/>
              <w:br/>
              <w:t>Our mission is to contribute to the reconstruction of the broken hearts and lives of victims of armed conflicts in the African Great Lakes region by giving them hope to become themselves, capable of working to take care of themselves far from armed conflicts and violence.</w:t>
              <w:br/>
              <w:br/>
              <w:t>Our vision is to live in a peaceful and prosperous Africa. </w:t>
              <w:br/>
              <w:br/>
              <w:t>Our goal is to</w:t>
            </w:r>
            <w:r>
              <w:rPr>
                <w:rStyle w:val="Strong"/>
                <w:rFonts w:ascii="Arial;san-serif" w:hAnsi="Arial;san-serif"/>
                <w:color w:val="3E4B59"/>
                <w:sz w:val="24"/>
              </w:rPr>
              <w:t> </w:t>
            </w:r>
            <w:r>
              <w:rPr>
                <w:rFonts w:ascii="Arial;san-serif" w:hAnsi="Arial;san-serif"/>
                <w:color w:val="3E4B59"/>
                <w:sz w:val="24"/>
              </w:rPr>
              <w:t>work in solidarity to support the vulnerable in the African Great Lakes Region (Burundi and DR Congo)</w:t>
            </w:r>
            <w:r>
              <w:rPr>
                <w:rStyle w:val="Strong"/>
                <w:rFonts w:ascii="Arial;san-serif" w:hAnsi="Arial;san-serif"/>
                <w:color w:val="3E4B59"/>
                <w:sz w:val="24"/>
              </w:rPr>
              <w:t>.</w:t>
            </w:r>
            <w:r>
              <w:rPr>
                <w:rFonts w:ascii="Arial;san-serif" w:hAnsi="Arial;san-serif"/>
                <w:color w:val="3E4B59"/>
                <w:sz w:val="24"/>
              </w:rPr>
              <w:br/>
              <w:br/>
              <w:t>The Consortium's areas of intervention are: Peace and Conflict Resolution, Education, Health and Nutrition, Trauma Healing, Youth Promotion, Protection and Food Security.</w:t>
              <w:br/>
              <w:br/>
            </w:r>
            <w:r>
              <w:rPr>
                <w:rStyle w:val="Strong"/>
                <w:rFonts w:ascii="Arial;san-serif" w:hAnsi="Arial;san-serif"/>
                <w:color w:val="3E4B59"/>
                <w:sz w:val="24"/>
              </w:rPr>
              <w:t xml:space="preserve">Location of activities: </w:t>
            </w:r>
            <w:r>
              <w:rPr>
                <w:rFonts w:ascii="Arial;san-serif" w:hAnsi="Arial;san-serif"/>
                <w:color w:val="3E4B59"/>
                <w:sz w:val="24"/>
              </w:rPr>
              <w:t>African Great Lakes Region (DR Congo and Burundi)</w:t>
              <w:br/>
              <w:br/>
            </w:r>
            <w:r>
              <w:rPr>
                <w:rStyle w:val="Strong"/>
                <w:rFonts w:ascii="Arial;san-serif" w:hAnsi="Arial;san-serif"/>
                <w:color w:val="3E4B59"/>
                <w:sz w:val="24"/>
              </w:rPr>
              <w:t>Period: 4  </w:t>
            </w:r>
            <w:r>
              <w:rPr>
                <w:rFonts w:ascii="Arial;san-serif" w:hAnsi="Arial;san-serif"/>
                <w:color w:val="3E4B59"/>
                <w:sz w:val="24"/>
              </w:rPr>
              <w:t>months (from June to september 2026).</w:t>
              <w:br/>
              <w:br/>
            </w:r>
            <w:r>
              <w:rPr>
                <w:rStyle w:val="Strong"/>
                <w:rFonts w:ascii="Arial;san-serif" w:hAnsi="Arial;san-serif"/>
                <w:color w:val="3E4B59"/>
                <w:sz w:val="24"/>
              </w:rPr>
              <w:t>Table of contents:</w:t>
            </w:r>
          </w:p>
          <w:p>
            <w:pPr>
              <w:pStyle w:val="TableContents"/>
              <w:widowControl/>
              <w:numPr>
                <w:ilvl w:val="0"/>
                <w:numId w:val="1"/>
              </w:numPr>
              <w:tabs>
                <w:tab w:val="clear" w:pos="709"/>
                <w:tab w:val="left" w:pos="0" w:leader="none"/>
              </w:tabs>
              <w:spacing w:lineRule="atLeast" w:line="300"/>
              <w:ind w:hanging="283" w:start="709"/>
              <w:rPr/>
            </w:pPr>
            <w:r>
              <w:rPr>
                <w:color w:val="3E4B59"/>
              </w:rPr>
              <w:t> </w:t>
            </w:r>
            <w:r>
              <w:rPr>
                <w:rStyle w:val="Strong"/>
                <w:rFonts w:ascii="Arial;san-serif" w:hAnsi="Arial;san-serif"/>
                <w:color w:val="3E4B59"/>
                <w:sz w:val="24"/>
              </w:rPr>
              <w:t>Education project</w:t>
            </w:r>
            <w:r>
              <w:rPr>
                <w:rFonts w:ascii="Arial;san-serif" w:hAnsi="Arial;san-serif"/>
                <w:color w:val="3E4B59"/>
                <w:sz w:val="24"/>
              </w:rPr>
              <w:t xml:space="preserve"> </w:t>
            </w:r>
          </w:p>
          <w:p>
            <w:pPr>
              <w:pStyle w:val="TableContents"/>
              <w:widowControl/>
              <w:numPr>
                <w:ilvl w:val="0"/>
                <w:numId w:val="1"/>
              </w:numPr>
              <w:tabs>
                <w:tab w:val="clear" w:pos="709"/>
                <w:tab w:val="left" w:pos="0" w:leader="none"/>
              </w:tabs>
              <w:spacing w:lineRule="atLeast" w:line="300"/>
              <w:ind w:hanging="283" w:start="709"/>
              <w:rPr/>
            </w:pPr>
            <w:r>
              <w:rPr>
                <w:color w:val="3E4B59"/>
              </w:rPr>
              <w:t> </w:t>
            </w:r>
            <w:r>
              <w:rPr>
                <w:rStyle w:val="Strong"/>
                <w:rFonts w:ascii="Arial;san-serif" w:hAnsi="Arial;san-serif"/>
                <w:color w:val="3E4B59"/>
                <w:sz w:val="24"/>
              </w:rPr>
              <w:t>Finance</w:t>
            </w:r>
            <w:r>
              <w:rPr>
                <w:rFonts w:ascii="Arial;san-serif" w:hAnsi="Arial;san-serif"/>
                <w:color w:val="3E4B59"/>
                <w:sz w:val="24"/>
              </w:rPr>
              <w:t xml:space="preserve"> </w:t>
            </w:r>
          </w:p>
          <w:p>
            <w:pPr>
              <w:pStyle w:val="TableContents"/>
              <w:widowControl/>
              <w:numPr>
                <w:ilvl w:val="0"/>
                <w:numId w:val="1"/>
              </w:numPr>
              <w:tabs>
                <w:tab w:val="clear" w:pos="709"/>
                <w:tab w:val="left" w:pos="0" w:leader="none"/>
              </w:tabs>
              <w:spacing w:lineRule="atLeast" w:line="300" w:before="0" w:after="283"/>
              <w:ind w:hanging="283" w:start="709"/>
              <w:rPr/>
            </w:pPr>
            <w:r>
              <w:rPr>
                <w:color w:val="3E4B59"/>
              </w:rPr>
              <w:t> </w:t>
            </w:r>
            <w:r>
              <w:rPr>
                <w:rStyle w:val="Strong"/>
                <w:rFonts w:ascii="Arial;san-serif" w:hAnsi="Arial;san-serif"/>
                <w:color w:val="3E4B59"/>
                <w:sz w:val="24"/>
              </w:rPr>
              <w:t>Recommendations</w:t>
            </w:r>
            <w:r>
              <w:rPr>
                <w:rFonts w:ascii="Arial;san-serif" w:hAnsi="Arial;san-serif"/>
                <w:color w:val="3E4B59"/>
                <w:sz w:val="24"/>
              </w:rPr>
              <w:t xml:space="preserve"> </w:t>
            </w:r>
          </w:p>
          <w:p>
            <w:pPr>
              <w:pStyle w:val="TableContents"/>
              <w:widowControl/>
              <w:spacing w:lineRule="atLeast" w:line="300" w:before="0" w:after="283"/>
              <w:rPr/>
            </w:pPr>
            <w:r>
              <w:rPr>
                <w:rFonts w:ascii="Arial;san-serif" w:hAnsi="Arial;san-serif"/>
                <w:color w:val="3E4B59"/>
                <w:sz w:val="24"/>
              </w:rPr>
              <w:br/>
            </w:r>
            <w:r>
              <w:rPr>
                <w:rStyle w:val="Strong"/>
                <w:rFonts w:ascii="Arial;san-serif" w:hAnsi="Arial;san-serif"/>
                <w:color w:val="3E4B59"/>
                <w:sz w:val="24"/>
              </w:rPr>
              <w:t> </w:t>
            </w:r>
          </w:p>
          <w:p>
            <w:pPr>
              <w:pStyle w:val="TableContents"/>
              <w:widowControl/>
              <w:numPr>
                <w:ilvl w:val="0"/>
                <w:numId w:val="2"/>
              </w:numPr>
              <w:tabs>
                <w:tab w:val="clear" w:pos="709"/>
                <w:tab w:val="left" w:pos="0" w:leader="none"/>
              </w:tabs>
              <w:spacing w:lineRule="atLeast" w:line="300" w:before="0" w:after="283"/>
              <w:ind w:hanging="283" w:start="709"/>
              <w:rPr/>
            </w:pPr>
            <w:r>
              <w:rPr>
                <w:color w:val="3E4B59"/>
              </w:rPr>
              <w:t> </w:t>
            </w:r>
            <w:r>
              <w:rPr>
                <w:rStyle w:val="Strong"/>
                <w:rFonts w:ascii="Arial;san-serif" w:hAnsi="Arial;san-serif"/>
                <w:color w:val="3E4B59"/>
                <w:sz w:val="24"/>
              </w:rPr>
              <w:t>Project to support education for vulnerable people</w:t>
            </w:r>
            <w:r>
              <w:rPr>
                <w:rFonts w:ascii="Arial;san-serif" w:hAnsi="Arial;san-serif"/>
                <w:color w:val="3E4B59"/>
                <w:sz w:val="24"/>
              </w:rPr>
              <w:t xml:space="preserve"> </w:t>
            </w:r>
          </w:p>
          <w:p>
            <w:pPr>
              <w:pStyle w:val="TableContents"/>
              <w:widowControl/>
              <w:spacing w:lineRule="atLeast" w:line="300" w:before="0" w:after="283"/>
              <w:rPr/>
            </w:pPr>
            <w:r>
              <w:rPr>
                <w:rFonts w:ascii="Arial;san-serif" w:hAnsi="Arial;san-serif"/>
                <w:color w:val="3E4B59"/>
                <w:sz w:val="24"/>
              </w:rPr>
              <w:br/>
              <w:t>During this quarter, we provided financial support to cover the children’s school fees for the final term of the 2025–2026 academic year. In addition, we distributed school kits to the children to support their preparation for the new 2026–2027 academic year.</w:t>
              <w:br/>
              <w:br/>
              <w:t>The children demonstrated encouraging academic performance throughout the year. 85% of the children completed the school year with satisfactory results, while 15% achieved distinction-level results. We are pleased to report that no school failures were recorded during the 2025–2026 academic year.</w:t>
              <w:br/>
              <w:br/>
              <w:t>These results reflect the children’s commitment to their education, as well as the continued support provided by the program. The school kits distributed for the new academic year will help ensure that the children have the basic materials they need to begin their studies in good conditions.</w:t>
              <w:br/>
              <w:br/>
            </w:r>
            <w:r>
              <w:rPr>
                <w:rStyle w:val="Strong"/>
                <w:rFonts w:ascii="Arial;san-serif" w:hAnsi="Arial;san-serif"/>
                <w:color w:val="3E4B59"/>
                <w:sz w:val="24"/>
              </w:rPr>
              <w:t xml:space="preserve">Support for the administration </w:t>
            </w:r>
            <w:r>
              <w:rPr>
                <w:rFonts w:ascii="Arial;san-serif" w:hAnsi="Arial;san-serif"/>
                <w:color w:val="3E4B59"/>
                <w:sz w:val="24"/>
              </w:rPr>
              <w:br/>
              <w:br/>
              <w:t>We supported our field teams with internet connection and supervision costs</w:t>
            </w:r>
          </w:p>
          <w:p>
            <w:pPr>
              <w:pStyle w:val="TableContents"/>
              <w:widowControl/>
              <w:numPr>
                <w:ilvl w:val="0"/>
                <w:numId w:val="3"/>
              </w:numPr>
              <w:tabs>
                <w:tab w:val="clear" w:pos="709"/>
                <w:tab w:val="left" w:pos="0" w:leader="none"/>
              </w:tabs>
              <w:spacing w:lineRule="atLeast" w:line="300" w:before="0" w:after="283"/>
              <w:ind w:hanging="283" w:start="709"/>
              <w:rPr/>
            </w:pPr>
            <w:r>
              <w:rPr>
                <w:color w:val="3E4B59"/>
              </w:rPr>
              <w:t> </w:t>
            </w:r>
            <w:r>
              <w:rPr>
                <w:rStyle w:val="Strong"/>
                <w:rFonts w:ascii="Arial;san-serif" w:hAnsi="Arial;san-serif"/>
                <w:color w:val="3E4B59"/>
                <w:sz w:val="24"/>
              </w:rPr>
              <w:t>Finance</w:t>
            </w:r>
            <w:r>
              <w:rPr>
                <w:rFonts w:ascii="Arial;san-serif" w:hAnsi="Arial;san-serif"/>
                <w:color w:val="3E4B59"/>
                <w:sz w:val="24"/>
              </w:rPr>
              <w:t xml:space="preserve">: </w:t>
            </w:r>
          </w:p>
          <w:p>
            <w:pPr>
              <w:pStyle w:val="TableContents"/>
              <w:widowControl/>
              <w:spacing w:lineRule="atLeast" w:line="300" w:before="0" w:after="283"/>
              <w:rPr/>
            </w:pPr>
            <w:r>
              <w:rPr>
                <w:rFonts w:ascii="Arial;san-serif" w:hAnsi="Arial;san-serif"/>
                <w:color w:val="3E4B59"/>
                <w:sz w:val="24"/>
              </w:rPr>
              <w:br/>
            </w:r>
            <w:r>
              <w:rPr>
                <w:rStyle w:val="Strong"/>
                <w:rFonts w:ascii="Arial;san-serif" w:hAnsi="Arial;san-serif"/>
                <w:color w:val="3E4B59"/>
                <w:sz w:val="24"/>
              </w:rPr>
              <w:t>Source of funds</w:t>
            </w:r>
            <w:r>
              <w:rPr>
                <w:rFonts w:ascii="Arial;san-serif" w:hAnsi="Arial;san-serif"/>
                <w:color w:val="3E4B59"/>
                <w:sz w:val="24"/>
              </w:rPr>
              <w:t>: GlobalGiving and donation</w:t>
              <w:br/>
              <w:br/>
            </w:r>
            <w:r>
              <w:rPr>
                <w:rStyle w:val="Strong"/>
                <w:rFonts w:ascii="Arial;san-serif" w:hAnsi="Arial;san-serif"/>
                <w:color w:val="3E4B59"/>
                <w:sz w:val="24"/>
              </w:rPr>
              <w:t>            Total donations:</w:t>
            </w:r>
            <w:r>
              <w:rPr>
                <w:rFonts w:ascii="Arial;san-serif" w:hAnsi="Arial;san-serif"/>
                <w:color w:val="3E4B59"/>
                <w:sz w:val="24"/>
              </w:rPr>
              <w:t> 725.5 </w:t>
            </w:r>
            <w:r>
              <w:rPr>
                <w:rStyle w:val="Strong"/>
                <w:rFonts w:ascii="Arial;san-serif" w:hAnsi="Arial;san-serif"/>
                <w:color w:val="3E4B59"/>
                <w:sz w:val="24"/>
              </w:rPr>
              <w:t>USD                      </w:t>
            </w:r>
            <w:r>
              <w:rPr>
                <w:rFonts w:ascii="Arial;san-serif" w:hAnsi="Arial;san-serif"/>
                <w:color w:val="3E4B59"/>
                <w:sz w:val="24"/>
              </w:rPr>
              <w:br/>
              <w:br/>
            </w:r>
            <w:r>
              <w:rPr>
                <w:rStyle w:val="Strong"/>
                <w:rFonts w:ascii="Arial;san-serif" w:hAnsi="Arial;san-serif"/>
                <w:color w:val="3E4B59"/>
                <w:sz w:val="24"/>
              </w:rPr>
              <w:t xml:space="preserve">         Spent </w:t>
            </w:r>
            <w:r>
              <w:rPr>
                <w:rFonts w:ascii="Arial;san-serif" w:hAnsi="Arial;san-serif"/>
                <w:color w:val="3E4B59"/>
                <w:sz w:val="24"/>
              </w:rPr>
              <w:t>:</w:t>
              <w:br/>
              <w:br/>
            </w:r>
            <w:r>
              <w:rPr>
                <w:rStyle w:val="Strong"/>
                <w:rFonts w:ascii="Arial;san-serif" w:hAnsi="Arial;san-serif"/>
                <w:color w:val="3E4B59"/>
                <w:sz w:val="24"/>
              </w:rPr>
              <w:t>       Projects                                           95%</w:t>
            </w:r>
            <w:r>
              <w:rPr>
                <w:rFonts w:ascii="Arial;san-serif" w:hAnsi="Arial;san-serif"/>
                <w:color w:val="3E4B59"/>
                <w:sz w:val="24"/>
              </w:rPr>
              <w:br/>
              <w:br/>
            </w:r>
            <w:r>
              <w:rPr>
                <w:rStyle w:val="Strong"/>
                <w:rFonts w:ascii="Arial;san-serif" w:hAnsi="Arial;san-serif"/>
                <w:color w:val="3E4B59"/>
                <w:sz w:val="24"/>
              </w:rPr>
              <w:t>       Administration and logistics</w:t>
            </w:r>
            <w:r>
              <w:rPr>
                <w:rFonts w:ascii="Arial;san-serif" w:hAnsi="Arial;san-serif"/>
                <w:color w:val="3E4B59"/>
                <w:sz w:val="24"/>
              </w:rPr>
              <w:t>            </w:t>
            </w:r>
            <w:r>
              <w:rPr>
                <w:rStyle w:val="Strong"/>
                <w:rFonts w:ascii="Arial;san-serif" w:hAnsi="Arial;san-serif"/>
                <w:color w:val="3E4B59"/>
                <w:sz w:val="24"/>
              </w:rPr>
              <w:t>5%</w:t>
            </w:r>
          </w:p>
          <w:p>
            <w:pPr>
              <w:pStyle w:val="TableContents"/>
              <w:widowControl/>
              <w:numPr>
                <w:ilvl w:val="0"/>
                <w:numId w:val="4"/>
              </w:numPr>
              <w:tabs>
                <w:tab w:val="clear" w:pos="709"/>
                <w:tab w:val="left" w:pos="0" w:leader="none"/>
              </w:tabs>
              <w:spacing w:lineRule="atLeast" w:line="300" w:before="0" w:after="283"/>
              <w:ind w:hanging="283" w:start="709"/>
              <w:rPr/>
            </w:pPr>
            <w:r>
              <w:rPr>
                <w:color w:val="3E4B59"/>
              </w:rPr>
              <w:t> </w:t>
            </w:r>
            <w:r>
              <w:rPr>
                <w:rStyle w:val="Strong"/>
                <w:rFonts w:ascii="Arial;san-serif" w:hAnsi="Arial;san-serif"/>
                <w:color w:val="3E4B59"/>
                <w:sz w:val="24"/>
              </w:rPr>
              <w:t>Recommendations</w:t>
            </w:r>
            <w:r>
              <w:rPr>
                <w:rFonts w:ascii="Arial;san-serif" w:hAnsi="Arial;san-serif"/>
                <w:color w:val="3E4B59"/>
                <w:sz w:val="24"/>
              </w:rPr>
              <w:t xml:space="preserve"> </w:t>
            </w:r>
          </w:p>
          <w:p>
            <w:pPr>
              <w:pStyle w:val="TableContents"/>
              <w:widowControl/>
              <w:spacing w:lineRule="atLeast" w:line="300" w:before="0" w:after="283"/>
              <w:rPr/>
            </w:pPr>
            <w:r>
              <w:rPr>
                <w:rFonts w:ascii="Arial;san-serif" w:hAnsi="Arial;san-serif"/>
                <w:color w:val="3E4B59"/>
                <w:sz w:val="24"/>
              </w:rPr>
              <w:br/>
              <w:t>Share this report with like-minded international organizations that may be interested in joining the consortium.</w:t>
              <w:br/>
              <w:br/>
              <w:t>Share the report with potential donors who might be attracted by our activities and support us.</w:t>
              <w:br/>
              <w:br/>
            </w:r>
            <w:r>
              <w:rPr>
                <w:rStyle w:val="Strong"/>
                <w:rFonts w:ascii="Arial;san-serif" w:hAnsi="Arial;san-serif"/>
                <w:color w:val="3E4B59"/>
                <w:sz w:val="24"/>
              </w:rPr>
              <w:t> </w:t>
            </w:r>
            <w:r>
              <w:rPr>
                <w:rFonts w:ascii="Arial;san-serif" w:hAnsi="Arial;san-serif"/>
                <w:color w:val="3E4B59"/>
                <w:sz w:val="24"/>
              </w:rPr>
              <w:br/>
              <w:br/>
            </w:r>
            <w:r>
              <w:rPr>
                <w:rStyle w:val="Strong"/>
                <w:rFonts w:ascii="Arial;san-serif" w:hAnsi="Arial;san-serif"/>
                <w:color w:val="3E4B59"/>
                <w:sz w:val="24"/>
              </w:rPr>
              <w:t>Anyone who expresses an interest in supporting us, making a donation or funding one of our projects can contact us at the following addresses</w:t>
            </w:r>
            <w:r>
              <w:rPr>
                <w:rFonts w:ascii="Arial;san-serif" w:hAnsi="Arial;san-serif"/>
                <w:color w:val="3E4B59"/>
                <w:sz w:val="24"/>
              </w:rPr>
              <w:t>:   </w:t>
            </w:r>
            <w:hyperlink r:id="rId5" w:tgtFrame="_blank">
              <w:r>
                <w:rPr>
                  <w:rStyle w:val="Hyperlink"/>
                  <w:rFonts w:ascii="Arial;san-serif" w:hAnsi="Arial;san-serif"/>
                  <w:color w:val="3E4B59"/>
                  <w:sz w:val="24"/>
                </w:rPr>
                <w:t>http://www.copgla.org/</w:t>
              </w:r>
            </w:hyperlink>
            <w:r>
              <w:rPr>
                <w:rFonts w:ascii="Arial;san-serif" w:hAnsi="Arial;san-serif"/>
                <w:color w:val="3E4B59"/>
                <w:sz w:val="24"/>
              </w:rPr>
              <w:br/>
              <w:br/>
            </w:r>
            <w:r>
              <w:rPr>
                <w:rStyle w:val="Strong"/>
                <w:rFonts w:ascii="Arial;san-serif" w:hAnsi="Arial;san-serif"/>
                <w:color w:val="3E4B59"/>
                <w:sz w:val="24"/>
              </w:rPr>
              <w:t>                                                            Make a donation: </w:t>
            </w:r>
            <w:hyperlink r:id="rId6" w:tgtFrame="_blank">
              <w:r>
                <w:rPr>
                  <w:rStyle w:val="Hyperlink"/>
                  <w:rFonts w:ascii="Arial;san-serif" w:hAnsi="Arial;san-serif"/>
                  <w:b/>
                  <w:b/>
                  <w:bCs/>
                  <w:color w:val="3E4B59"/>
                  <w:sz w:val="24"/>
                </w:rPr>
                <w:t>http://goto.gg/67043</w:t>
              </w:r>
            </w:hyperlink>
            <w:r>
              <w:rPr>
                <w:rFonts w:ascii="Arial;san-serif" w:hAnsi="Arial;san-serif"/>
                <w:color w:val="3E4B59"/>
                <w:sz w:val="24"/>
              </w:rPr>
              <w:br/>
              <w:br/>
            </w:r>
            <w:r>
              <w:rPr>
                <w:rStyle w:val="Strong"/>
                <w:rFonts w:ascii="Arial;san-serif" w:hAnsi="Arial;san-serif"/>
                <w:color w:val="3E4B59"/>
                <w:sz w:val="24"/>
              </w:rPr>
              <w:t> </w:t>
            </w:r>
            <w:r>
              <w:rPr>
                <w:rFonts w:ascii="Arial;san-serif" w:hAnsi="Arial;san-serif"/>
                <w:color w:val="3E4B59"/>
                <w:sz w:val="24"/>
              </w:rPr>
              <w:br/>
              <w:br/>
            </w:r>
            <w:r>
              <w:rPr>
                <w:rFonts w:ascii="Arial;san-serif" w:hAnsi="Arial;san-serif"/>
                <w:b/>
                <w:color w:val="3E4B59"/>
                <w:sz w:val="24"/>
              </w:rPr>
              <w:t>Links:</w:t>
            </w:r>
          </w:p>
          <w:p>
            <w:pPr>
              <w:pStyle w:val="TableContents"/>
              <w:widowControl/>
              <w:numPr>
                <w:ilvl w:val="0"/>
                <w:numId w:val="5"/>
              </w:numPr>
              <w:tabs>
                <w:tab w:val="clear" w:pos="709"/>
                <w:tab w:val="left" w:pos="0" w:leader="none"/>
              </w:tabs>
              <w:spacing w:lineRule="atLeast" w:line="300" w:before="0" w:after="283"/>
              <w:ind w:hanging="283" w:start="709"/>
              <w:rPr/>
            </w:pPr>
            <w:hyperlink r:id="rId7" w:tgtFrame="_blank">
              <w:r>
                <w:rPr>
                  <w:rStyle w:val="Hyperlink"/>
                  <w:rFonts w:ascii="Arial;san-serif" w:hAnsi="Arial;san-serif"/>
                  <w:color w:val="3E4B59"/>
                  <w:sz w:val="24"/>
                </w:rPr>
                <w:t>Consortium website link</w:t>
              </w:r>
            </w:hyperlink>
          </w:p>
          <w:p>
            <w:pPr>
              <w:pStyle w:val="TableContents"/>
              <w:widowControl/>
              <w:spacing w:lineRule="atLeast" w:line="300" w:before="0" w:after="283"/>
              <w:rPr>
                <w:rFonts w:ascii="Arial;san-serif" w:hAnsi="Arial;san-serif"/>
                <w:color w:val="3E4B59"/>
                <w:sz w:val="24"/>
              </w:rPr>
            </w:pPr>
            <w:r>
              <w:rPr>
                <w:rFonts w:ascii="Arial;san-serif" w:hAnsi="Arial;san-serif"/>
                <w:color w:val="3E4B59"/>
                <w:sz w:val="24"/>
              </w:rPr>
              <w:br/>
              <w:br/>
            </w:r>
            <w:r>
              <w:rPr>
                <w:rFonts w:ascii="Arial;san-serif" w:hAnsi="Arial;san-serif"/>
                <w:b/>
                <w:color w:val="3E4B59"/>
                <w:sz w:val="24"/>
              </w:rPr>
              <w:t>Attachments:</w:t>
            </w:r>
          </w:p>
          <w:p>
            <w:pPr>
              <w:pStyle w:val="TableContents"/>
              <w:widowControl/>
              <w:numPr>
                <w:ilvl w:val="0"/>
                <w:numId w:val="6"/>
              </w:numPr>
              <w:tabs>
                <w:tab w:val="clear" w:pos="709"/>
                <w:tab w:val="left" w:pos="0" w:leader="none"/>
              </w:tabs>
              <w:spacing w:lineRule="atLeast" w:line="300" w:before="0" w:after="283"/>
              <w:ind w:hanging="283" w:start="709"/>
              <w:rPr/>
            </w:pPr>
            <w:hyperlink r:id="rId8" w:tgtFrame="_blank">
              <w:r>
                <w:rPr>
                  <w:rStyle w:val="Hyperlink"/>
                  <w:rFonts w:ascii="Arial;san-serif" w:hAnsi="Arial;san-serif"/>
                  <w:color w:val="3E4B59"/>
                  <w:sz w:val="24"/>
                </w:rPr>
                <w:t>Education project report (PDF)</w:t>
              </w:r>
            </w:hyperlink>
          </w:p>
          <w:p>
            <w:pPr>
              <w:pStyle w:val="TableContents"/>
              <w:widowControl/>
              <w:spacing w:lineRule="atLeast" w:line="300"/>
              <w:rPr/>
            </w:pPr>
            <w:r>
              <w:rPr/>
            </w:r>
          </w:p>
          <w:tbl>
            <w:tblPr>
              <w:tblW w:w="8370" w:type="dxa"/>
              <w:jc w:val="center"/>
              <w:tblInd w:w="0" w:type="dxa"/>
              <w:tblLayout w:type="fixed"/>
              <w:tblCellMar>
                <w:top w:w="28" w:type="dxa"/>
                <w:start w:w="28" w:type="dxa"/>
                <w:bottom w:w="28" w:type="dxa"/>
                <w:end w:w="28" w:type="dxa"/>
              </w:tblCellMar>
            </w:tblPr>
            <w:tblGrid>
              <w:gridCol w:w="8370"/>
            </w:tblGrid>
            <w:tr>
              <w:trPr/>
              <w:tc>
                <w:tcPr>
                  <w:tcW w:w="8370" w:type="dxa"/>
                  <w:gridSpan w:val="2"/>
                  <w:tcBorders/>
                  <w:vAlign w:val="center"/>
                </w:tcPr>
                <w:p>
                  <w:pPr>
                    <w:pStyle w:val="TableContents"/>
                    <w:ind w:hanging="0" w:start="0" w:end="0"/>
                    <w:rPr/>
                  </w:pPr>
                  <w:r>
                    <w:rPr/>
                  </w:r>
                </w:p>
              </w:tc>
            </w:tr>
            <w:tr>
              <w:trPr/>
              <w:tc>
                <w:tcPr>
                  <w:tcW w:w="8370" w:type="dxa"/>
                  <w:gridSpan w:val="2"/>
                  <w:tcBorders>
                    <w:top w:val="single" w:sz="6" w:space="0" w:color="EBEBEB"/>
                    <w:start w:val="single" w:sz="6" w:space="0" w:color="EBEBEB"/>
                    <w:bottom w:val="single" w:sz="6" w:space="0" w:color="EBEBEB"/>
                    <w:end w:val="single" w:sz="6" w:space="0" w:color="EBEBEB"/>
                  </w:tcBorders>
                  <w:shd w:fill="F9F9F9" w:val="clear"/>
                  <w:vAlign w:val="center"/>
                </w:tcPr>
                <w:p>
                  <w:pPr>
                    <w:pStyle w:val="TableContents"/>
                    <w:spacing w:before="150" w:after="150"/>
                    <w:ind w:hanging="0" w:start="150" w:end="150"/>
                    <w:jc w:val="center"/>
                    <w:rPr>
                      <w:sz w:val="33"/>
                    </w:rPr>
                  </w:pPr>
                  <w:r>
                    <w:rPr>
                      <w:sz w:val="33"/>
                    </w:rPr>
                    <w:t xml:space="preserve">On a scale of 0 to 10, how likely are you to recommend this project to a friend, family member, or colleague? </w:t>
                  </w:r>
                </w:p>
                <w:tbl>
                  <w:tblPr>
                    <w:tblW w:w="4389" w:type="dxa"/>
                    <w:jc w:val="start"/>
                    <w:tblInd w:w="0" w:type="dxa"/>
                    <w:shd w:fill="F9F9F9" w:val="clear"/>
                    <w:tblLayout w:type="fixed"/>
                    <w:tblCellMar>
                      <w:top w:w="0" w:type="dxa"/>
                      <w:start w:w="0" w:type="dxa"/>
                      <w:bottom w:w="0" w:type="dxa"/>
                      <w:end w:w="0" w:type="dxa"/>
                    </w:tblCellMar>
                  </w:tblPr>
                  <w:tblGrid>
                    <w:gridCol w:w="155"/>
                    <w:gridCol w:w="140"/>
                    <w:gridCol w:w="140"/>
                    <w:gridCol w:w="140"/>
                    <w:gridCol w:w="140"/>
                    <w:gridCol w:w="140"/>
                    <w:gridCol w:w="140"/>
                    <w:gridCol w:w="140"/>
                    <w:gridCol w:w="140"/>
                    <w:gridCol w:w="140"/>
                    <w:gridCol w:w="2936"/>
                    <w:gridCol w:w="38"/>
                  </w:tblGrid>
                  <w:tr>
                    <w:trPr/>
                    <w:tc>
                      <w:tcPr>
                        <w:tcW w:w="155" w:type="dxa"/>
                        <w:tcBorders/>
                        <w:shd w:fill="F9F9F9" w:val="clear"/>
                        <w:vAlign w:val="center"/>
                      </w:tcPr>
                      <w:p>
                        <w:pPr>
                          <w:pStyle w:val="TableContents"/>
                          <w:ind w:hanging="0" w:start="0" w:end="0"/>
                          <w:jc w:val="center"/>
                          <w:rPr/>
                        </w:pPr>
                        <w:hyperlink r:id="rId9" w:tgtFrame="_blank">
                          <w:r>
                            <w:rPr>
                              <w:rStyle w:val="Hyperlink"/>
                              <w:color w:val="647997"/>
                              <w:bdr w:val="single" w:sz="12" w:space="7" w:color="E4E4E4"/>
                              <w:shd w:fill="FFFFFF" w:val="clear"/>
                            </w:rPr>
                            <w:t>0</w:t>
                          </w:r>
                        </w:hyperlink>
                      </w:p>
                    </w:tc>
                    <w:tc>
                      <w:tcPr>
                        <w:tcW w:w="140" w:type="dxa"/>
                        <w:tcBorders/>
                        <w:shd w:fill="F9F9F9" w:val="clear"/>
                        <w:vAlign w:val="center"/>
                      </w:tcPr>
                      <w:p>
                        <w:pPr>
                          <w:pStyle w:val="TableContents"/>
                          <w:ind w:hanging="0" w:start="0" w:end="0"/>
                          <w:jc w:val="center"/>
                          <w:rPr/>
                        </w:pPr>
                        <w:hyperlink r:id="rId10" w:tgtFrame="_blank">
                          <w:r>
                            <w:rPr>
                              <w:rStyle w:val="Hyperlink"/>
                              <w:color w:val="647997"/>
                              <w:bdr w:val="single" w:sz="12" w:space="7" w:color="E4E4E4"/>
                              <w:shd w:fill="FFFFFF" w:val="clear"/>
                            </w:rPr>
                            <w:t>1</w:t>
                          </w:r>
                        </w:hyperlink>
                      </w:p>
                    </w:tc>
                    <w:tc>
                      <w:tcPr>
                        <w:tcW w:w="140" w:type="dxa"/>
                        <w:tcBorders/>
                        <w:shd w:fill="F9F9F9" w:val="clear"/>
                        <w:vAlign w:val="center"/>
                      </w:tcPr>
                      <w:p>
                        <w:pPr>
                          <w:pStyle w:val="TableContents"/>
                          <w:ind w:hanging="0" w:start="0" w:end="0"/>
                          <w:jc w:val="center"/>
                          <w:rPr/>
                        </w:pPr>
                        <w:hyperlink r:id="rId11" w:tgtFrame="_blank">
                          <w:r>
                            <w:rPr>
                              <w:rStyle w:val="Hyperlink"/>
                              <w:color w:val="647997"/>
                              <w:bdr w:val="single" w:sz="12" w:space="7" w:color="E4E4E4"/>
                              <w:shd w:fill="FFFFFF" w:val="clear"/>
                            </w:rPr>
                            <w:t>2</w:t>
                          </w:r>
                        </w:hyperlink>
                      </w:p>
                    </w:tc>
                    <w:tc>
                      <w:tcPr>
                        <w:tcW w:w="140" w:type="dxa"/>
                        <w:tcBorders/>
                        <w:shd w:fill="F9F9F9" w:val="clear"/>
                        <w:vAlign w:val="center"/>
                      </w:tcPr>
                      <w:p>
                        <w:pPr>
                          <w:pStyle w:val="TableContents"/>
                          <w:ind w:hanging="0" w:start="0" w:end="0"/>
                          <w:jc w:val="center"/>
                          <w:rPr/>
                        </w:pPr>
                        <w:hyperlink r:id="rId12" w:tgtFrame="_blank">
                          <w:r>
                            <w:rPr>
                              <w:rStyle w:val="Hyperlink"/>
                              <w:color w:val="647997"/>
                              <w:bdr w:val="single" w:sz="12" w:space="7" w:color="E4E4E4"/>
                              <w:shd w:fill="FFFFFF" w:val="clear"/>
                            </w:rPr>
                            <w:t>3</w:t>
                          </w:r>
                        </w:hyperlink>
                      </w:p>
                    </w:tc>
                    <w:tc>
                      <w:tcPr>
                        <w:tcW w:w="140" w:type="dxa"/>
                        <w:tcBorders/>
                        <w:shd w:fill="F9F9F9" w:val="clear"/>
                        <w:vAlign w:val="center"/>
                      </w:tcPr>
                      <w:p>
                        <w:pPr>
                          <w:pStyle w:val="TableContents"/>
                          <w:ind w:hanging="0" w:start="0" w:end="0"/>
                          <w:jc w:val="center"/>
                          <w:rPr/>
                        </w:pPr>
                        <w:hyperlink r:id="rId13" w:tgtFrame="_blank">
                          <w:r>
                            <w:rPr>
                              <w:rStyle w:val="Hyperlink"/>
                              <w:color w:val="647997"/>
                              <w:bdr w:val="single" w:sz="12" w:space="7" w:color="E4E4E4"/>
                              <w:shd w:fill="FFFFFF" w:val="clear"/>
                            </w:rPr>
                            <w:t>4</w:t>
                          </w:r>
                        </w:hyperlink>
                      </w:p>
                    </w:tc>
                    <w:tc>
                      <w:tcPr>
                        <w:tcW w:w="140" w:type="dxa"/>
                        <w:tcBorders/>
                        <w:shd w:fill="F9F9F9" w:val="clear"/>
                        <w:vAlign w:val="center"/>
                      </w:tcPr>
                      <w:p>
                        <w:pPr>
                          <w:pStyle w:val="TableContents"/>
                          <w:ind w:hanging="0" w:start="0" w:end="0"/>
                          <w:jc w:val="center"/>
                          <w:rPr/>
                        </w:pPr>
                        <w:hyperlink r:id="rId14" w:tgtFrame="_blank">
                          <w:r>
                            <w:rPr>
                              <w:rStyle w:val="Hyperlink"/>
                              <w:color w:val="647997"/>
                              <w:bdr w:val="single" w:sz="12" w:space="7" w:color="E4E4E4"/>
                              <w:shd w:fill="FFFFFF" w:val="clear"/>
                            </w:rPr>
                            <w:t>5</w:t>
                          </w:r>
                        </w:hyperlink>
                      </w:p>
                    </w:tc>
                    <w:tc>
                      <w:tcPr>
                        <w:tcW w:w="140" w:type="dxa"/>
                        <w:tcBorders/>
                        <w:shd w:fill="F9F9F9" w:val="clear"/>
                        <w:vAlign w:val="center"/>
                      </w:tcPr>
                      <w:p>
                        <w:pPr>
                          <w:pStyle w:val="TableContents"/>
                          <w:ind w:hanging="0" w:start="0" w:end="0"/>
                          <w:jc w:val="center"/>
                          <w:rPr/>
                        </w:pPr>
                        <w:hyperlink r:id="rId15" w:tgtFrame="_blank">
                          <w:r>
                            <w:rPr>
                              <w:rStyle w:val="Hyperlink"/>
                              <w:color w:val="647997"/>
                              <w:bdr w:val="single" w:sz="12" w:space="7" w:color="E4E4E4"/>
                              <w:shd w:fill="FFFFFF" w:val="clear"/>
                            </w:rPr>
                            <w:t>6</w:t>
                          </w:r>
                        </w:hyperlink>
                      </w:p>
                    </w:tc>
                    <w:tc>
                      <w:tcPr>
                        <w:tcW w:w="140" w:type="dxa"/>
                        <w:tcBorders/>
                        <w:shd w:fill="F9F9F9" w:val="clear"/>
                        <w:vAlign w:val="center"/>
                      </w:tcPr>
                      <w:p>
                        <w:pPr>
                          <w:pStyle w:val="TableContents"/>
                          <w:ind w:hanging="0" w:start="0" w:end="0"/>
                          <w:jc w:val="center"/>
                          <w:rPr/>
                        </w:pPr>
                        <w:hyperlink r:id="rId16" w:tgtFrame="_blank">
                          <w:r>
                            <w:rPr>
                              <w:rStyle w:val="Hyperlink"/>
                              <w:color w:val="647997"/>
                              <w:bdr w:val="single" w:sz="12" w:space="7" w:color="E4E4E4"/>
                              <w:shd w:fill="FFFFFF" w:val="clear"/>
                            </w:rPr>
                            <w:t>7</w:t>
                          </w:r>
                        </w:hyperlink>
                      </w:p>
                    </w:tc>
                    <w:tc>
                      <w:tcPr>
                        <w:tcW w:w="140" w:type="dxa"/>
                        <w:tcBorders/>
                        <w:shd w:fill="F9F9F9" w:val="clear"/>
                        <w:vAlign w:val="center"/>
                      </w:tcPr>
                      <w:p>
                        <w:pPr>
                          <w:pStyle w:val="TableContents"/>
                          <w:ind w:hanging="0" w:start="0" w:end="0"/>
                          <w:jc w:val="center"/>
                          <w:rPr/>
                        </w:pPr>
                        <w:hyperlink r:id="rId17" w:tgtFrame="_blank">
                          <w:r>
                            <w:rPr>
                              <w:rStyle w:val="Hyperlink"/>
                              <w:color w:val="647997"/>
                              <w:bdr w:val="single" w:sz="12" w:space="7" w:color="E4E4E4"/>
                              <w:shd w:fill="FFFFFF" w:val="clear"/>
                            </w:rPr>
                            <w:t>8</w:t>
                          </w:r>
                        </w:hyperlink>
                      </w:p>
                    </w:tc>
                    <w:tc>
                      <w:tcPr>
                        <w:tcW w:w="140" w:type="dxa"/>
                        <w:tcBorders/>
                        <w:shd w:fill="F9F9F9" w:val="clear"/>
                        <w:vAlign w:val="center"/>
                      </w:tcPr>
                      <w:p>
                        <w:pPr>
                          <w:pStyle w:val="TableContents"/>
                          <w:ind w:hanging="0" w:start="0" w:end="0"/>
                          <w:jc w:val="center"/>
                          <w:rPr/>
                        </w:pPr>
                        <w:hyperlink r:id="rId18" w:tgtFrame="_blank">
                          <w:r>
                            <w:rPr>
                              <w:rStyle w:val="Hyperlink"/>
                              <w:color w:val="647997"/>
                              <w:bdr w:val="single" w:sz="12" w:space="7" w:color="E4E4E4"/>
                              <w:shd w:fill="FFFFFF" w:val="clear"/>
                            </w:rPr>
                            <w:t>9</w:t>
                          </w:r>
                        </w:hyperlink>
                      </w:p>
                    </w:tc>
                    <w:tc>
                      <w:tcPr>
                        <w:tcW w:w="2936" w:type="dxa"/>
                        <w:tcBorders/>
                        <w:shd w:fill="F9F9F9" w:val="clear"/>
                        <w:vAlign w:val="center"/>
                      </w:tcPr>
                      <w:p>
                        <w:pPr>
                          <w:pStyle w:val="TableContents"/>
                          <w:ind w:hanging="0" w:start="0" w:end="0"/>
                          <w:jc w:val="center"/>
                          <w:rPr/>
                        </w:pPr>
                        <w:hyperlink r:id="rId19" w:tgtFrame="_blank">
                          <w:r>
                            <w:rPr>
                              <w:rStyle w:val="Hyperlink"/>
                              <w:color w:val="647997"/>
                              <w:bdr w:val="single" w:sz="12" w:space="7" w:color="E4E4E4"/>
                              <w:shd w:fill="FFFFFF" w:val="clear"/>
                            </w:rPr>
                            <w:t>10</w:t>
                          </w:r>
                        </w:hyperlink>
                      </w:p>
                      <w:tbl>
                        <w:tblPr>
                          <w:tblW w:w="2936" w:type="dxa"/>
                          <w:jc w:val="start"/>
                          <w:tblInd w:w="0" w:type="dxa"/>
                          <w:tblLayout w:type="fixed"/>
                          <w:tblCellMar>
                            <w:top w:w="28" w:type="dxa"/>
                            <w:start w:w="28" w:type="dxa"/>
                            <w:bottom w:w="28" w:type="dxa"/>
                            <w:end w:w="28" w:type="dxa"/>
                          </w:tblCellMar>
                        </w:tblPr>
                        <w:tblGrid>
                          <w:gridCol w:w="1335"/>
                          <w:gridCol w:w="146"/>
                          <w:gridCol w:w="1455"/>
                        </w:tblGrid>
                        <w:tr>
                          <w:trPr/>
                          <w:tc>
                            <w:tcPr>
                              <w:tcW w:w="1335" w:type="dxa"/>
                              <w:tcBorders/>
                              <w:vAlign w:val="center"/>
                            </w:tcPr>
                            <w:p>
                              <w:pPr>
                                <w:pStyle w:val="TableContents"/>
                                <w:ind w:hanging="0" w:start="0" w:end="0"/>
                                <w:jc w:val="start"/>
                                <w:rPr>
                                  <w:b w:val="false"/>
                                  <w:color w:val="32404E"/>
                                  <w:sz w:val="20"/>
                                </w:rPr>
                              </w:pPr>
                              <w:r>
                                <w:rPr>
                                  <w:b w:val="false"/>
                                  <w:color w:val="32404E"/>
                                  <w:sz w:val="20"/>
                                </w:rPr>
                                <w:t>Not at all likely</w:t>
                              </w:r>
                            </w:p>
                          </w:tc>
                          <w:tc>
                            <w:tcPr>
                              <w:tcW w:w="146" w:type="dxa"/>
                              <w:tcBorders/>
                              <w:vAlign w:val="center"/>
                            </w:tcPr>
                            <w:p>
                              <w:pPr>
                                <w:pStyle w:val="TableContents"/>
                                <w:ind w:hanging="0" w:start="0" w:end="0"/>
                                <w:rPr/>
                              </w:pPr>
                              <w:r>
                                <w:rPr/>
                                <w:t> </w:t>
                              </w:r>
                            </w:p>
                          </w:tc>
                          <w:tc>
                            <w:tcPr>
                              <w:tcW w:w="1455" w:type="dxa"/>
                              <w:tcBorders/>
                              <w:vAlign w:val="center"/>
                            </w:tcPr>
                            <w:p>
                              <w:pPr>
                                <w:pStyle w:val="TableContents"/>
                                <w:ind w:hanging="0" w:start="0" w:end="0"/>
                                <w:jc w:val="end"/>
                                <w:rPr>
                                  <w:b w:val="false"/>
                                  <w:color w:val="32404E"/>
                                  <w:sz w:val="20"/>
                                </w:rPr>
                              </w:pPr>
                              <w:r>
                                <w:rPr>
                                  <w:b w:val="false"/>
                                  <w:color w:val="32404E"/>
                                  <w:sz w:val="20"/>
                                </w:rPr>
                                <w:t>Extremely likely</w:t>
                              </w:r>
                            </w:p>
                          </w:tc>
                        </w:tr>
                      </w:tbl>
                      <w:p>
                        <w:pPr>
                          <w:pStyle w:val="TableContents"/>
                          <w:widowControl/>
                          <w:rPr/>
                        </w:pPr>
                        <w:r>
                          <w:rPr/>
                        </w:r>
                      </w:p>
                    </w:tc>
                    <w:tc>
                      <w:tcPr>
                        <w:tcW w:w="38" w:type="dxa"/>
                        <w:gridSpan w:val="2"/>
                        <w:tcBorders/>
                        <w:shd w:fill="F9F9F9" w:val="clear"/>
                      </w:tcPr>
                      <w:p>
                        <w:pPr>
                          <w:pStyle w:val="TableContents"/>
                          <w:rPr>
                            <w:sz w:val="4"/>
                            <w:szCs w:val="4"/>
                          </w:rPr>
                        </w:pPr>
                        <w:r>
                          <w:rPr>
                            <w:sz w:val="4"/>
                            <w:szCs w:val="4"/>
                          </w:rPr>
                        </w:r>
                      </w:p>
                    </w:tc>
                  </w:tr>
                  <w:tr>
                    <w:trPr/>
                    <w:tc>
                      <w:tcPr>
                        <w:tcW w:w="4389" w:type="dxa"/>
                        <w:gridSpan w:val="13"/>
                        <w:tcBorders/>
                        <w:shd w:fill="F9F9F9" w:val="clear"/>
                        <w:vAlign w:val="center"/>
                      </w:tcPr>
                      <w:p>
                        <w:pPr>
                          <w:pStyle w:val="TableContents"/>
                          <w:rPr>
                            <w:sz w:val="4"/>
                            <w:szCs w:val="4"/>
                          </w:rPr>
                        </w:pPr>
                        <w:r>
                          <w:rPr>
                            <w:sz w:val="4"/>
                            <w:szCs w:val="4"/>
                          </w:rPr>
                        </w:r>
                      </w:p>
                    </w:tc>
                  </w:tr>
                </w:tbl>
                <w:p>
                  <w:pPr>
                    <w:pStyle w:val="TableContents"/>
                    <w:widowControl/>
                    <w:rPr>
                      <w:sz w:val="4"/>
                      <w:szCs w:val="4"/>
                    </w:rPr>
                  </w:pPr>
                  <w:r>
                    <w:rPr>
                      <w:sz w:val="4"/>
                      <w:szCs w:val="4"/>
                    </w:rPr>
                  </w:r>
                </w:p>
              </w:tc>
            </w:tr>
          </w:tbl>
          <w:p>
            <w:pPr>
              <w:pStyle w:val="TableContents"/>
              <w:widowControl/>
              <w:spacing w:lineRule="atLeast" w:line="300" w:before="300" w:after="225"/>
              <w:ind w:hanging="0" w:start="0" w:end="150"/>
              <w:jc w:val="center"/>
              <w:rPr/>
            </w:pPr>
            <w:hyperlink r:id="rId20" w:tgtFrame="_blank">
              <w:r>
                <w:rPr>
                  <w:rStyle w:val="Hyperlink"/>
                  <w:rFonts w:ascii="Open Sans;Helvetica Neue;Helvetica;Arial;sans-serif" w:hAnsi="Open Sans;Helvetica Neue;Helvetica;Arial;sans-serif"/>
                  <w:b/>
                  <w:b/>
                  <w:bCs/>
                  <w:color w:val="FFFFFF"/>
                  <w:sz w:val="24"/>
                  <w:shd w:fill="F08B1D" w:val="clear"/>
                </w:rPr>
                <w:t xml:space="preserve">GIVE NOW </w:t>
              </w:r>
            </w:hyperlink>
          </w:p>
          <w:p>
            <w:pPr>
              <w:pStyle w:val="TableContents"/>
              <w:widowControl/>
              <w:spacing w:lineRule="atLeast" w:line="300" w:before="600" w:after="0"/>
              <w:ind w:hanging="0" w:start="0" w:end="0"/>
              <w:jc w:val="center"/>
              <w:rPr>
                <w:color w:val="3E4B59"/>
              </w:rPr>
            </w:pPr>
            <w:r>
              <w:rPr>
                <w:color w:val="3E4B59"/>
              </w:rPr>
              <w:drawing>
                <wp:inline distT="0" distB="0" distL="0" distR="0">
                  <wp:extent cx="1695450" cy="323850"/>
                  <wp:effectExtent l="0" t="0" r="0" b="0"/>
                  <wp:docPr id="2" name="Image2">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a:hlinkClick r:id="rId22"/>
                          </pic:cNvPr>
                          <pic:cNvPicPr>
                            <a:picLocks noChangeAspect="1" noChangeArrowheads="1"/>
                          </pic:cNvPicPr>
                        </pic:nvPicPr>
                        <pic:blipFill>
                          <a:blip r:embed="rId21"/>
                          <a:stretch>
                            <a:fillRect/>
                          </a:stretch>
                        </pic:blipFill>
                        <pic:spPr bwMode="auto">
                          <a:xfrm>
                            <a:off x="0" y="0"/>
                            <a:ext cx="1695450" cy="323850"/>
                          </a:xfrm>
                          <a:prstGeom prst="rect">
                            <a:avLst/>
                          </a:prstGeom>
                          <a:noFill/>
                          <a:ln w="9525">
                            <a:solidFill>
                              <a:srgbClr val="000080"/>
                            </a:solidFill>
                          </a:ln>
                        </pic:spPr>
                      </pic:pic>
                    </a:graphicData>
                  </a:graphic>
                </wp:inline>
              </w:drawing>
            </w:r>
            <w:r>
              <w:rPr>
                <w:color w:val="3E4B59"/>
              </w:rPr>
              <w:t xml:space="preserve"> </w:t>
            </w:r>
            <w:r>
              <w:rPr>
                <w:color w:val="3E4B59"/>
              </w:rPr>
              <w:drawing>
                <wp:inline distT="0" distB="0" distL="0" distR="0">
                  <wp:extent cx="1695450" cy="323850"/>
                  <wp:effectExtent l="0" t="0" r="0" b="0"/>
                  <wp:docPr id="3" name="Image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a:hlinkClick r:id="rId24"/>
                          </pic:cNvPr>
                          <pic:cNvPicPr>
                            <a:picLocks noChangeAspect="1" noChangeArrowheads="1"/>
                          </pic:cNvPicPr>
                        </pic:nvPicPr>
                        <pic:blipFill>
                          <a:blip r:embed="rId23"/>
                          <a:stretch>
                            <a:fillRect/>
                          </a:stretch>
                        </pic:blipFill>
                        <pic:spPr bwMode="auto">
                          <a:xfrm>
                            <a:off x="0" y="0"/>
                            <a:ext cx="1695450" cy="323850"/>
                          </a:xfrm>
                          <a:prstGeom prst="rect">
                            <a:avLst/>
                          </a:prstGeom>
                          <a:noFill/>
                          <a:ln w="9525">
                            <a:solidFill>
                              <a:srgbClr val="000080"/>
                            </a:solidFill>
                          </a:ln>
                        </pic:spPr>
                      </pic:pic>
                    </a:graphicData>
                  </a:graphic>
                </wp:inline>
              </w:drawing>
            </w:r>
            <w:r>
              <w:rPr>
                <w:color w:val="3E4B59"/>
              </w:rPr>
              <w:t xml:space="preserve"> </w:t>
            </w:r>
          </w:p>
          <w:p>
            <w:pPr>
              <w:pStyle w:val="TableContents"/>
              <w:widowControl/>
              <w:spacing w:lineRule="atLeast" w:line="300"/>
              <w:rPr>
                <w:rFonts w:ascii="Arial;san-serif" w:hAnsi="Arial;san-serif"/>
                <w:color w:val="3E4B59"/>
                <w:sz w:val="24"/>
              </w:rPr>
            </w:pPr>
            <w:r>
              <w:rPr>
                <w:rFonts w:ascii="Arial;san-serif" w:hAnsi="Arial;san-serif"/>
                <w:color w:val="3E4B59"/>
                <w:sz w:val="24"/>
              </w:rPr>
              <w:br/>
            </w:r>
            <w:r>
              <w:rPr>
                <w:rFonts w:ascii="Arial;san-serif" w:hAnsi="Arial;san-serif"/>
                <w:i/>
                <w:color w:val="3E4B59"/>
                <w:sz w:val="24"/>
              </w:rPr>
              <w:t>Updates are posted directly by Project Leaders, and to make your experience as authentic as possible, GlobalGiving does not alter these updates - they are the real deal.</w:t>
            </w:r>
            <w:r>
              <w:rPr>
                <w:rFonts w:ascii="Arial;san-serif" w:hAnsi="Arial;san-serif"/>
                <w:color w:val="3E4B59"/>
                <w:sz w:val="24"/>
              </w:rPr>
              <w:t xml:space="preserve"> </w:t>
            </w:r>
          </w:p>
          <w:p>
            <w:pPr>
              <w:pStyle w:val="TableContents"/>
              <w:widowControl/>
              <w:spacing w:lineRule="atLeast" w:line="300"/>
              <w:ind w:hanging="0" w:start="0" w:end="0"/>
              <w:rPr>
                <w:rFonts w:ascii="Arial;san-serif" w:hAnsi="Arial;san-serif"/>
                <w:color w:val="3E4B59"/>
                <w:sz w:val="24"/>
                <w:bdr w:val="dashed" w:sz="2" w:space="1" w:color="CCCCCC"/>
              </w:rPr>
            </w:pPr>
            <w:r>
              <w:rPr>
                <w:rFonts w:ascii="Arial;san-serif" w:hAnsi="Arial;san-serif"/>
                <w:i/>
                <w:color w:val="3E4B59"/>
                <w:sz w:val="24"/>
                <w:bdr w:val="dashed" w:sz="2" w:space="1" w:color="CCCCCC"/>
              </w:rPr>
              <w:t>About this project:</w:t>
            </w:r>
            <w:r>
              <w:rPr>
                <w:rFonts w:ascii="Arial;san-serif" w:hAnsi="Arial;san-serif"/>
                <w:color w:val="3E4B59"/>
                <w:sz w:val="24"/>
                <w:bdr w:val="dashed" w:sz="2" w:space="1" w:color="CCCCCC"/>
              </w:rPr>
              <w:t xml:space="preserve"> </w:t>
            </w:r>
          </w:p>
          <w:tbl>
            <w:tblPr>
              <w:tblW w:w="8100" w:type="dxa"/>
              <w:jc w:val="start"/>
              <w:tblInd w:w="0" w:type="dxa"/>
              <w:tblLayout w:type="fixed"/>
              <w:tblCellMar>
                <w:top w:w="0" w:type="dxa"/>
                <w:start w:w="0" w:type="dxa"/>
                <w:bottom w:w="0" w:type="dxa"/>
                <w:end w:w="0" w:type="dxa"/>
              </w:tblCellMar>
            </w:tblPr>
            <w:tblGrid>
              <w:gridCol w:w="2748"/>
              <w:gridCol w:w="5352"/>
            </w:tblGrid>
            <w:tr>
              <w:trPr/>
              <w:tc>
                <w:tcPr>
                  <w:tcW w:w="2748" w:type="dxa"/>
                  <w:tcBorders/>
                </w:tcPr>
                <w:p>
                  <w:pPr>
                    <w:pStyle w:val="TableContents"/>
                    <w:ind w:hanging="0" w:start="0" w:end="0"/>
                    <w:jc w:val="center"/>
                    <w:rPr/>
                  </w:pPr>
                  <w:r>
                    <w:rPr/>
                    <w:drawing>
                      <wp:inline distT="0" distB="0" distL="0" distR="0">
                        <wp:extent cx="1676400" cy="1085850"/>
                        <wp:effectExtent l="0" t="0" r="0" b="0"/>
                        <wp:docPr id="4" name="Image4" title="Promoting  the education of orphans in the DRC">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title="Promoting  the education of orphans in the DRC">
                                  <a:hlinkClick r:id="rId26"/>
                                </pic:cNvPr>
                                <pic:cNvPicPr>
                                  <a:picLocks noChangeAspect="1" noChangeArrowheads="1"/>
                                </pic:cNvPicPr>
                              </pic:nvPicPr>
                              <pic:blipFill>
                                <a:blip r:embed="rId25"/>
                                <a:stretch>
                                  <a:fillRect/>
                                </a:stretch>
                              </pic:blipFill>
                              <pic:spPr bwMode="auto">
                                <a:xfrm>
                                  <a:off x="0" y="0"/>
                                  <a:ext cx="1676400" cy="1085850"/>
                                </a:xfrm>
                                <a:prstGeom prst="rect">
                                  <a:avLst/>
                                </a:prstGeom>
                                <a:noFill/>
                              </pic:spPr>
                            </pic:pic>
                          </a:graphicData>
                        </a:graphic>
                      </wp:inline>
                    </w:drawing>
                  </w:r>
                  <w:r>
                    <w:rPr/>
                    <w:t xml:space="preserve"> </w:t>
                  </w:r>
                </w:p>
              </w:tc>
              <w:tc>
                <w:tcPr>
                  <w:tcW w:w="5352" w:type="dxa"/>
                  <w:tcBorders/>
                  <w:tcMar>
                    <w:top w:w="28" w:type="dxa"/>
                    <w:start w:w="28" w:type="dxa"/>
                    <w:bottom w:w="28" w:type="dxa"/>
                    <w:end w:w="28" w:type="dxa"/>
                  </w:tcMar>
                </w:tcPr>
                <w:p>
                  <w:pPr>
                    <w:pStyle w:val="TableContents"/>
                    <w:spacing w:lineRule="atLeast" w:line="300"/>
                    <w:ind w:hanging="0" w:start="0" w:end="0"/>
                    <w:rPr/>
                  </w:pPr>
                  <w:hyperlink r:id="rId27" w:tgtFrame="_blank">
                    <w:r>
                      <w:rPr>
                        <w:rStyle w:val="Hyperlink"/>
                        <w:rFonts w:ascii="Arial;Times New Roman;san-serif" w:hAnsi="Arial;Times New Roman;san-serif"/>
                        <w:b/>
                        <w:color w:val="6590AF"/>
                        <w:sz w:val="24"/>
                      </w:rPr>
                      <w:t>Promoting the education of orphans in the DRC</w:t>
                    </w:r>
                  </w:hyperlink>
                </w:p>
                <w:p>
                  <w:pPr>
                    <w:pStyle w:val="TableContents"/>
                    <w:spacing w:lineRule="atLeast" w:line="300"/>
                    <w:ind w:hanging="0" w:start="0" w:end="0"/>
                    <w:rPr>
                      <w:rFonts w:ascii="Arial;Times New Roman;san-serif" w:hAnsi="Arial;Times New Roman;san-serif"/>
                      <w:color w:val="000000"/>
                      <w:sz w:val="20"/>
                    </w:rPr>
                  </w:pPr>
                  <w:r>
                    <w:rPr>
                      <w:rFonts w:ascii="Arial;Times New Roman;san-serif" w:hAnsi="Arial;Times New Roman;san-serif"/>
                      <w:color w:val="000000"/>
                      <w:sz w:val="20"/>
                    </w:rPr>
                    <w:t>by CONSORTIUM OF THE AFRICA GREAT LAKES REGION</w:t>
                  </w:r>
                </w:p>
                <w:p>
                  <w:pPr>
                    <w:pStyle w:val="TableContents"/>
                    <w:spacing w:lineRule="atLeast" w:line="300"/>
                    <w:ind w:hanging="0" w:start="0" w:end="0"/>
                    <w:rPr/>
                  </w:pPr>
                  <w:r>
                    <w:rPr>
                      <w:color w:val="000000"/>
                    </w:rPr>
                    <w:drawing>
                      <wp:inline distT="0" distB="0" distL="0" distR="0">
                        <wp:extent cx="152400" cy="104775"/>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28"/>
                                <a:stretch>
                                  <a:fillRect/>
                                </a:stretch>
                              </pic:blipFill>
                              <pic:spPr bwMode="auto">
                                <a:xfrm>
                                  <a:off x="0" y="0"/>
                                  <a:ext cx="152400" cy="104775"/>
                                </a:xfrm>
                                <a:prstGeom prst="rect">
                                  <a:avLst/>
                                </a:prstGeom>
                                <a:noFill/>
                              </pic:spPr>
                            </pic:pic>
                          </a:graphicData>
                        </a:graphic>
                      </wp:inline>
                    </w:drawing>
                  </w:r>
                  <w:hyperlink r:id="rId29" w:tgtFrame="_blank">
                    <w:r>
                      <w:rPr>
                        <w:rStyle w:val="Hyperlink"/>
                        <w:rFonts w:ascii="Arial;Times New Roman;san-serif" w:hAnsi="Arial;Times New Roman;san-serif"/>
                        <w:color w:val="6590AF"/>
                        <w:sz w:val="16"/>
                      </w:rPr>
                      <w:t>Congo, Democratic Republic of the</w:t>
                    </w:r>
                  </w:hyperlink>
                  <w:r>
                    <w:rPr>
                      <w:rFonts w:ascii="Arial;Times New Roman;san-serif" w:hAnsi="Arial;Times New Roman;san-serif"/>
                      <w:color w:val="000000"/>
                      <w:sz w:val="16"/>
                    </w:rPr>
                    <w:t xml:space="preserve">, </w:t>
                  </w:r>
                  <w:r>
                    <w:rPr>
                      <w:rFonts w:ascii="Arial;Times New Roman;san-serif" w:hAnsi="Arial;Times New Roman;san-serif"/>
                      <w:color w:val="000000"/>
                      <w:sz w:val="16"/>
                    </w:rPr>
                    <w:drawing>
                      <wp:inline distT="0" distB="0" distL="0" distR="0">
                        <wp:extent cx="95250" cy="95250"/>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30"/>
                                <a:stretch>
                                  <a:fillRect/>
                                </a:stretch>
                              </pic:blipFill>
                              <pic:spPr bwMode="auto">
                                <a:xfrm>
                                  <a:off x="0" y="0"/>
                                  <a:ext cx="95250" cy="95250"/>
                                </a:xfrm>
                                <a:prstGeom prst="rect">
                                  <a:avLst/>
                                </a:prstGeom>
                                <a:noFill/>
                              </pic:spPr>
                            </pic:pic>
                          </a:graphicData>
                        </a:graphic>
                      </wp:inline>
                    </w:drawing>
                  </w:r>
                  <w:hyperlink r:id="rId31" w:tgtFrame="_blank">
                    <w:r>
                      <w:rPr>
                        <w:rStyle w:val="Hyperlink"/>
                        <w:rFonts w:ascii="Arial;Times New Roman;san-serif" w:hAnsi="Arial;Times New Roman;san-serif"/>
                        <w:color w:val="6590AF"/>
                        <w:sz w:val="16"/>
                      </w:rPr>
                      <w:t>Education</w:t>
                    </w:r>
                  </w:hyperlink>
                </w:p>
                <w:p>
                  <w:pPr>
                    <w:pStyle w:val="TableContents"/>
                    <w:spacing w:lineRule="atLeast" w:line="300"/>
                    <w:ind w:hanging="0" w:start="0" w:end="0"/>
                    <w:jc w:val="both"/>
                    <w:rPr>
                      <w:rFonts w:ascii="Arial;Times New Roman;san-serif" w:hAnsi="Arial;Times New Roman;san-serif" w:eastAsia="Arial;Times New Roman;san-serif" w:cs="Arial;Times New Roman;san-serif"/>
                      <w:color w:val="000000"/>
                      <w:sz w:val="24"/>
                      <w:szCs w:val="24"/>
                    </w:rPr>
                  </w:pPr>
                  <w:r>
                    <w:rPr>
                      <w:rFonts w:ascii="Arial;Times New Roman;san-serif" w:hAnsi="Arial;Times New Roman;san-serif"/>
                      <w:color w:val="000000"/>
                      <w:sz w:val="20"/>
                    </w:rPr>
                    <w:t>Everyone knows that every child has the right to an education, but the thousands of orphaned children in the Democratic Republic of Congo (DRC) often find themselves without assistance, risking their lives and losing all hope for the future. In developing this project, we are determined to provide school equipment, food, school transport and free education to 150 orphaned students in the DRC. We are determined to support these children and offer them a better future.</w:t>
                  </w:r>
                </w:p>
              </w:tc>
            </w:tr>
          </w:tbl>
          <w:p>
            <w:pPr>
              <w:pStyle w:val="TableContents"/>
              <w:widowControl/>
              <w:rPr>
                <w:sz w:val="4"/>
                <w:szCs w:val="4"/>
              </w:rPr>
            </w:pPr>
            <w:r>
              <w:rPr>
                <w:sz w:val="4"/>
                <w:szCs w:val="4"/>
              </w:rPr>
            </w:r>
          </w:p>
        </w:tc>
      </w:tr>
    </w:tbl>
    <w:tbl>
      <w:tblPr>
        <w:tblW w:w="8100" w:type="dxa"/>
        <w:jc w:val="center"/>
        <w:tblInd w:w="0" w:type="dxa"/>
        <w:tblLayout w:type="fixed"/>
        <w:tblCellMar>
          <w:top w:w="300" w:type="dxa"/>
          <w:start w:w="300" w:type="dxa"/>
          <w:bottom w:w="300" w:type="dxa"/>
          <w:end w:w="300" w:type="dxa"/>
        </w:tblCellMar>
      </w:tblPr>
      <w:tblGrid>
        <w:gridCol w:w="8100"/>
      </w:tblGrid>
      <w:tr>
        <w:trPr/>
        <w:tc>
          <w:tcPr>
            <w:tcW w:w="8100" w:type="dxa"/>
            <w:tcBorders/>
            <w:vAlign w:val="center"/>
          </w:tcPr>
          <w:p>
            <w:pPr>
              <w:pStyle w:val="TableContents"/>
              <w:spacing w:lineRule="atLeast" w:line="285"/>
              <w:ind w:hanging="0" w:start="0" w:end="0"/>
              <w:jc w:val="center"/>
              <w:rPr/>
            </w:pPr>
            <w:hyperlink r:id="rId32" w:tgtFrame="_blank">
              <w:r>
                <w:rPr>
                  <w:rStyle w:val="Hyperlink"/>
                  <w:rFonts w:ascii="Arial;Times New Roman;san-serif" w:hAnsi="Arial;Times New Roman;san-serif"/>
                  <w:color w:val="6590AF"/>
                  <w:sz w:val="17"/>
                </w:rPr>
                <w:t>update email preferences</w:t>
              </w:r>
            </w:hyperlink>
            <w:r>
              <w:rPr>
                <w:rFonts w:ascii="Arial;Times New Roman;san-serif" w:hAnsi="Arial;Times New Roman;san-serif"/>
                <w:color w:val="6590AF"/>
                <w:sz w:val="17"/>
              </w:rPr>
              <w:t xml:space="preserve"> - </w:t>
            </w:r>
            <w:hyperlink r:id="rId33" w:tgtFrame="_blank">
              <w:r>
                <w:rPr>
                  <w:rStyle w:val="Hyperlink"/>
                  <w:rFonts w:ascii="Arial;Times New Roman;san-serif" w:hAnsi="Arial;Times New Roman;san-serif"/>
                  <w:color w:val="6590AF"/>
                  <w:sz w:val="17"/>
                </w:rPr>
                <w:t>unsubscribe</w:t>
              </w:r>
            </w:hyperlink>
            <w:r>
              <w:rPr>
                <w:rFonts w:ascii="Arial;Times New Roman;san-serif" w:hAnsi="Arial;Times New Roman;san-serif"/>
                <w:color w:val="6590AF"/>
                <w:sz w:val="17"/>
              </w:rPr>
              <w:t xml:space="preserve"> - </w:t>
            </w:r>
            <w:hyperlink r:id="rId34" w:tgtFrame="_blank">
              <w:r>
                <w:rPr>
                  <w:rStyle w:val="Hyperlink"/>
                  <w:rFonts w:ascii="Arial;Times New Roman;san-serif" w:hAnsi="Arial;Times New Roman;san-serif"/>
                  <w:color w:val="6590AF"/>
                  <w:sz w:val="17"/>
                </w:rPr>
                <w:t>privacy policy</w:t>
              </w:r>
            </w:hyperlink>
            <w:r>
              <w:rPr>
                <w:rFonts w:ascii="Arial;Times New Roman;san-serif" w:hAnsi="Arial;Times New Roman;san-serif"/>
                <w:color w:val="6590AF"/>
                <w:sz w:val="17"/>
              </w:rPr>
              <w:t xml:space="preserve"> </w:t>
              <w:br/>
              <w:t>GlobalGiving - 1 Thomas Circle NW, Suite 800, Washington, DC 20005, USA</w:t>
              <w:br/>
              <w:t xml:space="preserve">GlobalGiving UK - Office 605, Albert House, 256-260 Old St, London EC1V 9DD, UK </w:t>
            </w:r>
          </w:p>
          <w:p>
            <w:pPr>
              <w:pStyle w:val="TableContents"/>
              <w:spacing w:lineRule="atLeast" w:line="285"/>
              <w:ind w:hanging="0" w:start="0" w:end="300"/>
              <w:jc w:val="center"/>
              <w:rPr/>
            </w:pPr>
            <w:hyperlink r:id="rId35" w:tgtFrame="_blank">
              <w:r>
                <w:rPr>
                  <w:rStyle w:val="Hyperlink"/>
                  <w:rFonts w:ascii="Arial;Times New Roman;san-serif" w:hAnsi="Arial;Times New Roman;san-serif"/>
                  <w:color w:val="6590AF"/>
                  <w:sz w:val="17"/>
                </w:rPr>
                <w:t>Contact Us</w:t>
              </w:r>
            </w:hyperlink>
            <w:r>
              <w:rPr>
                <w:rFonts w:ascii="Arial;Times New Roman;san-serif" w:hAnsi="Arial;Times New Roman;san-serif"/>
                <w:color w:val="6590AF"/>
                <w:sz w:val="17"/>
              </w:rPr>
              <w:t xml:space="preserve"> </w:t>
            </w:r>
          </w:p>
          <w:p>
            <w:pPr>
              <w:pStyle w:val="TableContents"/>
              <w:spacing w:lineRule="atLeast" w:line="285"/>
              <w:ind w:hanging="0" w:start="150" w:end="150"/>
              <w:jc w:val="center"/>
              <w:rPr>
                <w:rFonts w:ascii="Arial;Times New Roman;san-serif" w:hAnsi="Arial;Times New Roman;san-serif" w:eastAsia="Arial;Times New Roman;san-serif" w:cs="Arial;Times New Roman;san-serif"/>
                <w:sz w:val="17"/>
                <w:szCs w:val="17"/>
              </w:rPr>
            </w:pPr>
            <w:r>
              <w:rPr>
                <w:color w:val="6590AF"/>
              </w:rPr>
              <w:drawing>
                <wp:inline distT="0" distB="0" distL="0" distR="0">
                  <wp:extent cx="142875" cy="152400"/>
                  <wp:effectExtent l="0" t="0" r="0" b="0"/>
                  <wp:docPr id="7" name="Image7">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a:hlinkClick r:id="rId37"/>
                          </pic:cNvPr>
                          <pic:cNvPicPr>
                            <a:picLocks noChangeAspect="1" noChangeArrowheads="1"/>
                          </pic:cNvPicPr>
                        </pic:nvPicPr>
                        <pic:blipFill>
                          <a:blip r:embed="rId36"/>
                          <a:stretch>
                            <a:fillRect/>
                          </a:stretch>
                        </pic:blipFill>
                        <pic:spPr bwMode="auto">
                          <a:xfrm>
                            <a:off x="0" y="0"/>
                            <a:ext cx="142875" cy="152400"/>
                          </a:xfrm>
                          <a:prstGeom prst="rect">
                            <a:avLst/>
                          </a:prstGeom>
                          <a:noFill/>
                        </pic:spPr>
                      </pic:pic>
                    </a:graphicData>
                  </a:graphic>
                </wp:inline>
              </w:drawing>
            </w:r>
            <w:r>
              <w:rPr>
                <w:color w:val="6590AF"/>
              </w:rPr>
              <w:t xml:space="preserve"> </w:t>
            </w:r>
            <w:hyperlink r:id="rId38" w:tgtFrame="_blank">
              <w:r>
                <w:rPr>
                  <w:rStyle w:val="Hyperlink"/>
                  <w:rFonts w:ascii="Arial;Times New Roman;san-serif" w:hAnsi="Arial;Times New Roman;san-serif"/>
                  <w:color w:val="6590AF"/>
                  <w:sz w:val="17"/>
                </w:rPr>
                <w:t>GlobalGiving</w:t>
              </w:r>
            </w:hyperlink>
            <w:r>
              <w:rPr>
                <w:rFonts w:ascii="Arial;Times New Roman;san-serif" w:hAnsi="Arial;Times New Roman;san-serif"/>
                <w:color w:val="6590AF"/>
                <w:sz w:val="17"/>
              </w:rPr>
              <w:t xml:space="preserve"> </w:t>
            </w:r>
          </w:p>
        </w:tc>
      </w:tr>
    </w:tbl>
    <w:p>
      <w:pPr>
        <w:pStyle w:val="Normal"/>
        <w:bidi w:val="0"/>
        <w:jc w:val="start"/>
        <w:rPr>
          <w:rStyle w:val="Hyperlink"/>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Arial">
    <w:altName w:val="san-serif"/>
    <w:charset w:val="01"/>
    <w:family w:val="auto"/>
    <w:pitch w:val="default"/>
  </w:font>
  <w:font w:name="Helvetica">
    <w:altName w:val="Arial"/>
    <w:charset w:val="01"/>
    <w:family w:val="auto"/>
    <w:pitch w:val="default"/>
  </w:font>
  <w:font w:name="Open Sans">
    <w:altName w:val="Helvetica Neue"/>
    <w:charset w:val="01"/>
    <w:family w:val="auto"/>
    <w:pitch w:val="default"/>
  </w:font>
  <w:font w:name="Arial">
    <w:altName w:val="Times New Roman"/>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en-GB" w:eastAsia="zh-CN" w:bidi="hi-IN"/>
    </w:rPr>
  </w:style>
  <w:style w:type="paragraph" w:styleId="Heading4">
    <w:name w:val="heading 4"/>
    <w:basedOn w:val="Heading"/>
    <w:next w:val="BodyText"/>
    <w:pPr>
      <w:spacing w:before="120" w:after="120"/>
      <w:outlineLvl w:val="3"/>
    </w:pPr>
    <w:rPr>
      <w:rFonts w:ascii="Liberation Serif" w:hAnsi="Liberation Serif" w:eastAsia="NSimSun" w:cs="Lucida Sans"/>
      <w:b/>
      <w:bCs/>
      <w:sz w:val="24"/>
      <w:szCs w:val="24"/>
    </w:rPr>
  </w:style>
  <w:style w:type="character" w:styleId="Hyperlink">
    <w:name w:val="Hyperlink"/>
    <w:rPr>
      <w:color w:val="000080"/>
      <w:u w:val="single"/>
    </w:rPr>
  </w:style>
  <w:style w:type="character" w:styleId="FollowedHyperlink">
    <w:name w:val="FollowedHyperlink"/>
    <w:rPr>
      <w:color w:val="800000"/>
      <w:u w:val="single"/>
    </w:rPr>
  </w:style>
  <w:style w:type="character" w:styleId="Strong">
    <w:name w:val="Strong"/>
    <w:rPr>
      <w:b/>
      <w:bCs/>
    </w:rPr>
  </w:style>
  <w:style w:type="character" w:styleId="NumberingSymbols">
    <w:name w:val="Numbering Symbols"/>
    <w:rPr/>
  </w:style>
  <w:style w:type="character" w:styleId="Bullets">
    <w:name w:val="Bullets"/>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pPr>
      <w:widowControl w:val="false"/>
      <w:suppressLineNumbers/>
    </w:pPr>
    <w:rPr/>
  </w:style>
  <w:style w:type="paragraph" w:styleId="TableHeading">
    <w:name w:val="Table Heading"/>
    <w:basedOn w:val="TableContents"/>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u31235.ct.sendgrid.net/ls/click?upn=u001.nXcXiZhglRfjdN-2FkjXr4cf8Mpfu7k9OiY1m-2F05Gx7zYojdNtFeN6uft8FmWitVj3j1cPjJJS0jqx3-2Bg-2BB9U14TzijaOTO7h-2BEeAx2AHum8xj9bLe-2Fgu8UcOb1ggctV-2B3v5pstnoBa3fu8DYDzM2YFehmQY-2BsCmCVpmIzhlLrlhRMi89lXruPwSaAB-2FPfrNITodFUCoIWih2ljWINmZTjZDqWucjouvdHEIqZhYb-2B-2F0RDLE3AHIZ6D51K-2F0JArH7shpFE8T8641BDdVBF-2FuyqIK9o3v-2BYrE7YY6fmjDyFm2ozNE5Hl0Szy3nRug32Z-2BU-2Beia-2FO8y-2FzCLwTGUL-2BVdpZzdfZrF9RojOyca1WByEerCnrP5ewgx9Wf5SgcV7Di7Mf5u1_E3jX7UdwUvWW16GmiaKN7A-2BPgmaNPsZHvKyV-2F3XEU3vmzGA0oYaWH8j-2BzNJ-2FTN5wRTY1dQ58Bzl-2BplN-2F4OBk5ezvcdT0S0sz1k1T-2FJO0X0gPqwW-2FkQtv06wUWk4Ezm5yJ1NAmDeUQf30d831HxUQzzHm-2FNstywZoryMdEIbys8S6ArgcjVpxhLVRJ0aEWXS4j-2FUn9piydIFHeI7aaz6Sbr2dFfq8T9FYqDEbr9Fx8c5AQVjMjzC7aMaNVo1vnpmF4NAQFwgaJPyRt4nyuAvSoH3h-2BNfQj-2B108bAP6KIaPPw-3D" TargetMode="External"/><Relationship Id="rId3" Type="http://schemas.openxmlformats.org/officeDocument/2006/relationships/image" Target="media/image1.jpeg"/><Relationship Id="rId4" Type="http://schemas.openxmlformats.org/officeDocument/2006/relationships/hyperlink" Target="https://u31235.ct.sendgrid.net/ls/click?upn=u001.nXcXiZhglRfjdN-2FkjXr4cf8Mpfu7k9OiY1m-2F05Gx7zYojdNtFeN6uft8FmWitVj3j1cPjJJS0jqx3-2Bg-2BB9U14TzijaOTO7h-2BEeAx2AHum8xj9bLe-2Fgu8UcOb1ggctV-2B3v5pstnoBa3fu8DYDzM2YFWs6jyETUmJopqExLAV8hH3nQ4Q-2FRFqYKv5wuVeesE9RAhlIfPmdQK4kOyfs-2F8788Zzybej1m-2FkihARwRk7LLzX5pHmwRBA0ffRow1azk3-2BpEHI57APPyS2Np9Md-2BI5A7hDJUaq0GAIxbj39u83HRIopdWAkoOtCDpo0vCN500aFvbTkSS99sDrxooATzMRyDmzeNR-2Fr3yxBcD0whBHpOcs7We7kbvXsAy8FH6FHLrkBEHWf_E3jX7UdwUvWW16GmiaKN7A-2BPgmaNPsZHvKyV-2F3XEU3vmzGA0oYaWH8j-2BzNJ-2FTN5wRTY1dQ58Bzl-2BplN-2F4OBk5ezvcdT0S0sz1k1T-2FJO0X0gPqwW-2FkQtv06wUWk4Ezm5y-2F3yUfdWw2SzLBIg-2BTmumnktMQGNdRNix-2F-2F-2F1ql4A-2B-2Fbeq6wv-2FtJ1lPaApCfOlNvjAA4I-2Bs5w5qQozrAArOLbxgxN7fpRdlRAMNn5sTVFUQg1dzeIx1SUJY284-2B8JC2ZMzON7QFE7eWLJ-2FkMglxq2y1NX2DK-2F8Vo00bMcDFiy9fs-3D" TargetMode="External"/><Relationship Id="rId5" Type="http://schemas.openxmlformats.org/officeDocument/2006/relationships/hyperlink" Target="https://u31235.ct.sendgrid.net/ls/click?upn=u001.xmFrbWzVyRfeMxrpme9edtUBPmzgRipyIHEDe9YU0lTdbldnWdI1V9FM7Tb2zR9kzrlPhKNUm895nCMA4m06LqbWE16Kt9RYSMHXGBPWa8Ws47780wMca9EPWfVfYku7Nrn8sCPd5-2Bmx59DdSA7T892N2XWFKhlakILQWhO47plw0NaGiSJiFzlyenClTLqxxK9iZ-2B-2F4FKFnHuh2fgtopuyDzNEeEjm4DUSiRHW4qsA447zgkmXfoSsGgRbX0M9ivVvq_E3jX7UdwUvWW16GmiaKN7A-2BPgmaNPsZHvKyV-2F3XEU3vmzGA0oYaWH8j-2BzNJ-2FTN5wRTY1dQ58Bzl-2BplN-2F4OBk5ezvcdT0S0sz1k1T-2FJO0X0gPqwW-2FkQtv06wUWk4Ezm5ytAbpSnTwlRQkpq-2BnRFWAsF1ts2lSifxxOt5aWa6YbCV0rRC12ymlV26dYCMUULN4GSEmmYM4uVgnDvF9A99NzQNl6FOFsJmBxWjjmmk8wkuKO3TXWhiYJAX5VWC5YUOMacX7iFvQkGkoT5nunKYUk6SIQEGED7eHTGOJsM-2Fntb4-3D" TargetMode="External"/><Relationship Id="rId6" Type="http://schemas.openxmlformats.org/officeDocument/2006/relationships/hyperlink" Target="https://u31235.ct.sendgrid.net/ls/click?upn=u001.9M-2FO6ZRIJgGgsIfgPaIlsJRsDPCQ3pwU-2Ff89YWlps7-2FOSTOwLnTlEFKWhMUMyWNMEPHwtvoIEpIJSHRYYtkp0334SAmUYonOqKtgYcniEt4IY-2F-2FS9GJX2Ct6g-2BHlRkOz4-2F60bu7GJd4ypAO9pP1tHn46Zv0gXdWUR1oDObB2xOGrPfefkD31CkKV3qTpkhWfu3uUQj-2BIHpgzWbl29JPgSHH5fMupVIzgVq83okLlqpel4zwQNb2OIQNM7BsrPW81WnAwmo3pVyfB-2BpJKzKD55wCoZG2uvPrWTWW603SH4DGmDLJR2FLuXJZ8oEGggDelFUsgD-2BAtzkPQfIs6GalV9XKYtR3AAly69suH6ggAUNIPFxcE4EmvgTdsPknNUJ8eLZsHOH0B9r-2B6L6-2FsvDMO-2BOu26-2BsHlV0JTkPJZwUtN7XjOcc-2FtiRw6YrJEq62iQehkuk0ii5P0hOsOmXhA-2B6-2BjxX-2BvwQVBQWVnrerNPxzBfx8vXmueVcbqtBSCVoq7p51zl8ODTBoPnbeTmmOhfQljjzHdrlpIfzVS0ZvuqkF-2FSq6DcTz5gqogr6JUEY5FUNotpuovS3Zssgh5l-2BZW3KRmnTc0UzRL8g12STXUeqA8xRGZPXf-2FYuedkjxrRmq9bFakt9XTns92L-2Bf-2BF-2BrXy0AhGdzIUA5-2F-2BFrAM-2Br2prDHjcU4Sb-2BxofAOVeNwReKhxixmglA5bxI9O-2FCuGCkUkBB2L-2FmBz-2BIQ9DC1A5bI-2Bz0c2ZbSl1ppDhmfEI8PuSS9FXmhUFz-2F43ztnq8qTBcDhTFhShH8oqX6EGkxyMlFzbBMMbVRkt2iltu-2BglMIDnUjjGNmvOFHQ5tC0pjMecHCGoVIJfmwRiQfpK-2F59XsAX6EwxwqlzpJclF6e1oLgd8PwC5j-2BsPxTmUrznViaeNc-2BeYPhApgEsppyloBPEMI5AsBmXMqH24HQOJRn0Yk4SOScBdpv9OtiPOg6UWhXkZU2VMlNozrcq8POzxb1zA-2FuI1-2Bcvv-2FbNJGod6GHYn9znQwrede-2FhrJ2bwaXHFTcM93c6vJSg-3D-3Dnsip_E3jX7UdwUvWW16GmiaKN7A-2BPgmaNPsZHvKyV-2F3XEU3vmzGA0oYaWH8j-2BzNJ-2FTN5wRTY1dQ58Bzl-2BplN-2F4OBk5ezvcdT0S0sz1k1T-2FJO0X0gPqwW-2FkQtv06wUWk4Ezm5y-2FGW4eMRSFgEG8flzPiC9B5PL1YsfXd29P7JRMJ9qrbgB8JkUVuraiiigod52QXZqLD-2FWJfU1GlcN09BfuwUA2eXHT47opgZQtG0du2DJxYowP10dxJTgaGKxiLShtMsfhZz8cstMahVe6UP-2FL3ptNBZKtC-2BKpfrvabQUyGVMmm8-3D" TargetMode="External"/><Relationship Id="rId7" Type="http://schemas.openxmlformats.org/officeDocument/2006/relationships/hyperlink" Target="https://u31235.ct.sendgrid.net/ls/click?upn=u001.C1DLcyfxy7N822L5WfUVkW0EGp9vxOfSaIgA-2FlMOxBuiBJb3xD7sLMZIJlPrBt1phGN-2Fn5oa8b0F5lKGn67PTse8vB5zm1og-2B8J4rVtbzbh3oxPRHG3BdebFRBEKm4no-2FKw63uM3N6egtevw5l9vAv3-2FawaW7K6x60T77QdAfrAyGWXKH-2BG7l08kdupbgFRhZkfVZmwBFuY-2B8jsLqEV0w7S3tzHl3RFBnZT73jY7fslRCa3usWI3TTfK-2FKrIhClJN3gk_E3jX7UdwUvWW16GmiaKN7A-2BPgmaNPsZHvKyV-2F3XEU3vmzGA0oYaWH8j-2BzNJ-2FTN5wRTY1dQ58Bzl-2BplN-2F4OBk5ezvcdT0S0sz1k1T-2FJO0X0gPqwW-2FkQtv06wUWk4Ezm5yBeZfLj2-2FquCgCo2-2B-2Fesi-2F7ByJzumrQiQ-2B0Ael3CNGJgn10yb94WK3synjcJKQusjcRK-2FU9ssC5xQ3rFoEWKObp9TFoXYIdrz5-2FRNujqy19X20ObDxCV6I-2Bk-2BdcVavaWUnMDJOE5U-2BQacsSY-2FZb9jaNpmRc55T35kTWf4K59HhIQ-3D" TargetMode="External"/><Relationship Id="rId8" Type="http://schemas.openxmlformats.org/officeDocument/2006/relationships/hyperlink" Target="https://u31235.ct.sendgrid.net/ls/click?upn=u001.nXcXiZhglRfjdN-2FkjXr4cf8Mpfu7k9OiY1m-2F05Gx7zZF-2FfrZkDJpUpO9XGo15U2-2FYFfU9Ba1CgsgKMOu8dcRU1ICJRSwum2L929uvrxdDXwnKuIIBno9lhqYK-2FfSYSgwbOcuvxIuVKIn0nsDd7O8SI-2FuQ31i4gaUvMhsImrfWscqJurtnooWy1Hi4sQtnGqvhadAP8qxm1rgHagy9mqiL9lspAFBoYHp3Ilotdr9-2FpDLt3ESzJfs9ygiEKx9vfchHjTfccnrsvX3LIgE4EAk8x6w5ydxNkDFcEyJ5vA-2FtqUPhATTVm-2FQNLHD3y0qZNMf-2B1y6y6gxEitNQ-2FUGaGb1xw-3D-3D68Fl_E3jX7UdwUvWW16GmiaKN7A-2BPgmaNPsZHvKyV-2F3XEU3vmzGA0oYaWH8j-2BzNJ-2FTN5wRTY1dQ58Bzl-2BplN-2F4OBk5ezvcdT0S0sz1k1T-2FJO0X0gPqwW-2FkQtv06wUWk4Ezm5y3vzoIJPsn6RZDTSgEBp0uC23o1Qui4V1kfYl-2BAkk9Qgytq0hT5RBC8wZkksD8c4PgQctDZ6vm43FaBBMadyL-2BZG26hzTlbnGgvUi-2BtJvWZVwyu7JxXKyEk9n17Ni7IRBFd0xcf1UgvcD3VWPAzLlvdugpfVhLvv91zoA-2FutnSdQ-3D" TargetMode="External"/><Relationship Id="rId9" Type="http://schemas.openxmlformats.org/officeDocument/2006/relationships/hyperlink" Target="https://u31235.ct.sendgrid.net/ls/click?upn=u001.nXcXiZhglRfjdN-2FkjXr4cf8Mpfu7k9OiY1m-2F05Gx7zan5LVF4nZNvW5jvYCvaSrvaLCSaLTl5YegsEHzqFFjL99y-2BGFBu-2Bt15DrJhudGngtDPY5rj61Pakf06w-2Ft3N7TzOYdaB2AEeThDvi1FUu5ZOKZH4O-2FvTAtkDenS-2Fnt6v6PwEoCdX2kkItjClrywmkwgYuJnIbWmRkfsgo5xDuaNnGjHl-2F0rCK9cUjrNgyjj6wuH1B-2FNNZg0GZjOGDquxGylziVEWYxu9WcJXsRqhUoj2NjU-2FAJEodlF6tNvscIl6bVM-2FS-2FDEZgpUxdHGn6mj67ELR4rLPoQTguApwVHLPQSw-3D-3DN63w_E3jX7UdwUvWW16GmiaKN7A-2BPgmaNPsZHvKyV-2F3XEU3vmzGA0oYaWH8j-2BzNJ-2FTN5wRTY1dQ58Bzl-2BplN-2F4OBk5ezvcdT0S0sz1k1T-2FJO0X0gPqwW-2FkQtv06wUWk4Ezm5y0BqaipAOsdhPdRbc2wzUhmH8f9al5GNhK6mVz55wWrFOLoEuMMr0LaUD-2FzdGLUcztpdYEC-2BR88Oz6Kgs0s2qrVNYwi0swviUED7I921MR1-2F3wyk8adFTkEppzU03qjC0RgxAW1rR5PiydSdyGaAxWV7VxDtebXcP4PR35WE4TAs-3D" TargetMode="External"/><Relationship Id="rId10" Type="http://schemas.openxmlformats.org/officeDocument/2006/relationships/hyperlink" Target="https://u31235.ct.sendgrid.net/ls/click?upn=u001.nXcXiZhglRfjdN-2FkjXr4cf8Mpfu7k9OiY1m-2F05Gx7zan5LVF4nZNvW5jvYCvaSrvaLCSaLTl5YegsEHzqFFjL99y-2BGFBu-2Bt15DrJhudGngtAVbGT13HFtIG-2BZCMcOVYxes277bR3nEkXOHXaV7j91qveftwOOJch3CvfqJhPhVdwE54E5zdBY8qnBKOhKu8nKgcFphT9-2BC7WDpJOgP0bUZJyAhn3VxZNQeOuCLd93zj0T76Rg6vyNXIZzI-2BzXqpwORvmRYAVl0QXAfj-2BADiJvSzUzzwh-2Bus-2BJdh-2FTjPSDLmM-2B1YbA31XABopJlW4tZ1Vyf6uiwBZGFRmcTLRyOpbXw-3D-3DU0Ta_E3jX7UdwUvWW16GmiaKN7A-2BPgmaNPsZHvKyV-2F3XEU3vmzGA0oYaWH8j-2BzNJ-2FTN5wRTY1dQ58Bzl-2BplN-2F4OBk5ezvcdT0S0sz1k1T-2FJO0X0gPqwW-2FkQtv06wUWk4Ezm5y3UoLEbn0-2F4VoeTIRm0skA1mM7zGIK5B3nWziCuGlmDTQd-2BRyXqSqM8ekk3HPU9FOq2364lP6LeWyfOhyVoG3dGTNZfzggmEsIYpiAMNywc2RzyDdI4vD5iJ2fqXzDeEK9kVQOGzEJFORMRCrKER8iB13tCF3XHekseeYf2zpI2I-3D" TargetMode="External"/><Relationship Id="rId11" Type="http://schemas.openxmlformats.org/officeDocument/2006/relationships/hyperlink" Target="https://u31235.ct.sendgrid.net/ls/click?upn=u001.nXcXiZhglRfjdN-2FkjXr4cf8Mpfu7k9OiY1m-2F05Gx7zan5LVF4nZNvW5jvYCvaSrvaLCSaLTl5YegsEHzqFFjL99y-2BGFBu-2Bt15DrJhudGngt978dr-2B-2Fc4msCiUqfqBtlbCsPRypE82OOhbONxdry8b-2BQTcX11izDkCCNxbWbzsf5zkG-2FnLNzz1YhzA-2B7XLlYuEWAu5KdcJTNnll7w0YclwEEyf5So8CdXzmkh2YG-2FEbgVS1J7fQDSq6ZK7jNIjNx9t65028I0EPSOMYT6es8pQfatEHigxe6xLaUy-2Bbv5rLxa-2Bgv6qTU8pqnZIBiKktPOUxYn071m9O4jH3NOL-2B-2BEbA-3D-3DsYqP_E3jX7UdwUvWW16GmiaKN7A-2BPgmaNPsZHvKyV-2F3XEU3vmzGA0oYaWH8j-2BzNJ-2FTN5wRTY1dQ58Bzl-2BplN-2F4OBk5ezvcdT0S0sz1k1T-2FJO0X0gPqwW-2FkQtv06wUWk4Ezm5yWiHpfgy4K0uNt06ukOAyOpGjfQIYvFckxo6JZH8qxwIXVJP1Y-2F1ncv912PkBKnXCk9ajMXPUGgL11so3hp1pQ6CLEPw1k-2BRzRbhL5Cp9hXvrz05cFjOj7arPLUKzAiV9tpbC2-2BNv66qHzlNFem7hvei6NUgzYL0yFyi8kAd-2BHGs-3D" TargetMode="External"/><Relationship Id="rId12" Type="http://schemas.openxmlformats.org/officeDocument/2006/relationships/hyperlink" Target="https://u31235.ct.sendgrid.net/ls/click?upn=u001.nXcXiZhglRfjdN-2FkjXr4cf8Mpfu7k9OiY1m-2F05Gx7zan5LVF4nZNvW5jvYCvaSrvaLCSaLTl5YegsEHzqFFjL99y-2BGFBu-2Bt15DrJhudGngv0ruTpxmu5olspdjqgrnM24xBuZkyN4llWTHdGF8d7JWtwxV6aeg3eKYbsZ-2FW5kqwdYbWf8-2BqBg8xmYYOQXHv-2FOyUQqJ57lH6ix1BM732-2BnK7DD6hyfFjFpbdrE5jF9HU6nD6dkqyILdARbS8b1frOdd5Q-2FlCF5XdyS-2Fe24U3AZJ96oehN8x40WKJVz8mvQ3mEArrZhhNEpJmxr7X19DctdFF-2FA-2Fwxb4sfnXShV-2FMuHg-3D-3DUo3-_E3jX7UdwUvWW16GmiaKN7A-2BPgmaNPsZHvKyV-2F3XEU3vmzGA0oYaWH8j-2BzNJ-2FTN5wRTY1dQ58Bzl-2BplN-2F4OBk5ezvcdT0S0sz1k1T-2FJO0X0gPqwW-2FkQtv06wUWk4Ezm5ycM-2FPxzrwT2-2BvkceJk6Vne7USdBmDpOhHDirbgBxReT0yB6-2BSmJ3Skhny-2F5nyaWHjMvXvpgvyCZ0H51J5Hf7dUWbyl-2BDZmAHj-2FU7WR5AwTepjuc-2FuCfjipLUe21R9ttPg-2BhNA65pUQhXXxleBLHC2D2xfU8tI4eJ3QCw75FfB9Ww-3D" TargetMode="External"/><Relationship Id="rId13" Type="http://schemas.openxmlformats.org/officeDocument/2006/relationships/hyperlink" Target="https://u31235.ct.sendgrid.net/ls/click?upn=u001.nXcXiZhglRfjdN-2FkjXr4cf8Mpfu7k9OiY1m-2F05Gx7zan5LVF4nZNvW5jvYCvaSrvaLCSaLTl5YegsEHzqFFjL99y-2BGFBu-2Bt15DrJhudGnguScNzsl9sy9CZebi-2Bw19rmzBkefhpVcUO4-2FFfss7RkZWNlPsU1jUEuK4Jb-2BSbMhhf84F1w1RQoU90W1-2BPnk4TSRD4gxS9EOlqCvu3ZL27a5X90GN-2Bhmd-2F9TlgLjtwE9ep3seM-2FfoE8iZcFmMjBg2PbgLCx5QbhCnPJmDFufPrtC0TopqliH4x2SDohKvX-2FPdbjNQQZaJ42vhxc-2FLtHC3LzA4PrI-2Ffu0xqFImuMrKqUhw-3D-3DR5xY_E3jX7UdwUvWW16GmiaKN7A-2BPgmaNPsZHvKyV-2F3XEU3vmzGA0oYaWH8j-2BzNJ-2FTN5wRTY1dQ58Bzl-2BplN-2F4OBk5ezvcdT0S0sz1k1T-2FJO0X0gPqwW-2FkQtv06wUWk4Ezm5yRXbJJI7uRsbwobrGUPm59g8y-2FjvetgdDgpZaSySZa-2BkNaO5M-2FBs0coq-2F6fd1RiCYyfW2Vx1bEetARE6oAMu4bT2xQ8BNTiEzf7cMPaRFUxOn58n8FD4hB8XQfwADhGDKCjWl8eGJ0GDgjhHOuX-2BVQ4swC1q-2FBFmi-2FIMBMwTvIdQ-3D" TargetMode="External"/><Relationship Id="rId14" Type="http://schemas.openxmlformats.org/officeDocument/2006/relationships/hyperlink" Target="https://u31235.ct.sendgrid.net/ls/click?upn=u001.nXcXiZhglRfjdN-2FkjXr4cf8Mpfu7k9OiY1m-2F05Gx7zan5LVF4nZNvW5jvYCvaSrvaLCSaLTl5YegsEHzqFFjL99y-2BGFBu-2Bt15DrJhudGngv8gakx6KE-2FmlwhVtWlbGK0DViWedBc3bFuLgjLuFlFv1g8J1La91aPZ0W1wkS-2B7Wo51N9Ve2hbkh5JR52Te64f7IafXhzt0-2BKAXhLvW0WnMYJZu6EMxBFS3gy2oZT4c09HhX6wEud9lS-2Bc64BElk2nt-2FA39wl2Htgddhz6t81w2KoOkC9nmqoZRVBP2rZZcZL87Xi1ZocQRDNgURz56DJ3tFEOPCM85NWqlmgLP8SvqA-3D-3D64rk_E3jX7UdwUvWW16GmiaKN7A-2BPgmaNPsZHvKyV-2F3XEU3vmzGA0oYaWH8j-2BzNJ-2FTN5wRTY1dQ58Bzl-2BplN-2F4OBk5ezvcdT0S0sz1k1T-2FJO0X0gPqwW-2FkQtv06wUWk4Ezm5y-2FnkFgfiv0K-2BPkblrk48TZHLpHLpfKNhYXDU2SS9G-2FXlQRZz2QMZ6EqxbWs-2FqMhJZ-2BHF0nwzt25Q-2F897Sqj-2Bmu8CcwpWIZ3keHe-2FLI-2FlqOTlLOYeKe02y4Bua8hTwgu7fGndUj5TR89lDtxa59ImgXsUW45tZm4I0Q4CI9rPw3H4-3D" TargetMode="External"/><Relationship Id="rId15" Type="http://schemas.openxmlformats.org/officeDocument/2006/relationships/hyperlink" Target="https://u31235.ct.sendgrid.net/ls/click?upn=u001.nXcXiZhglRfjdN-2FkjXr4cf8Mpfu7k9OiY1m-2F05Gx7zan5LVF4nZNvW5jvYCvaSrvaLCSaLTl5YegsEHzqFFjL99y-2BGFBu-2Bt15DrJhudGngtAjCcv5txv5Q2RWJIwwipDPlWN3d8SJGMPshJXaJnYNV-2FwKYRD2c5o77-2Bb8Pv-2BkGDdSJk-2BIJBH1vWAp-2FqGzrVJLVT2t-2FxTWahM0Ms3iCIYSOforhlU3-2BGsifcFkRFy8ISPMHS0g5GWW4IRuxaY8yY-2FShqPnutJXtISwSrbQ2XVnyp-2Bl-2F15bswMSNfOrNGF2ud7hleagHQVPR03088O-2B8vegBbww5bILl1PKn21BRDw5w-3D-3DCXXo_E3jX7UdwUvWW16GmiaKN7A-2BPgmaNPsZHvKyV-2F3XEU3vmzGA0oYaWH8j-2BzNJ-2FTN5wRTY1dQ58Bzl-2BplN-2F4OBk5ezvcdT0S0sz1k1T-2FJO0X0gPqwW-2FkQtv06wUWk4Ezm5y3LLe-2BgtNXdE9T-2B4RRLqNBqIqGDqzG6ffYi-2BFIe2rhiMC6uvKR0hHObYIPtFo2QqxlJifmOYBrH9Zwx-2BOQun44XiWYdbrRTPsUvD9rdDQR5kN8E1vXzyY-2FDHIBmLDyUWBEvuAz6NGYwdjvoInyLpj9G95iOqqXwmJSaxyV1SeKGU-3D" TargetMode="External"/><Relationship Id="rId16" Type="http://schemas.openxmlformats.org/officeDocument/2006/relationships/hyperlink" Target="https://u31235.ct.sendgrid.net/ls/click?upn=u001.nXcXiZhglRfjdN-2FkjXr4cf8Mpfu7k9OiY1m-2F05Gx7zan5LVF4nZNvW5jvYCvaSrvaLCSaLTl5YegsEHzqFFjL99y-2BGFBu-2Bt15DrJhudGngvw4gsY9nIw-2Bpyf2ZUZgVnRILr46tLvM8S9bkVB22pHsGerWQaitIFA1d2BDHSacxG81nJb8CXWH4Ew5A2XveRv9ISM-2FAjIEYqRN-2Bbw4xjuJ1UUJRfkH-2FwCMxcKQRoc2xCFG0ZkLGnMNFA9H9ad9nDrBG6Z59WCdsSOkqksg14b5LOdTIliIiBr5wXpAXg-2Fj8HI5nqWIBmK4sNht29RNvlL5e87g0UuTrx3t9aVB3aZUQ-3D-3DQSM4_E3jX7UdwUvWW16GmiaKN7A-2BPgmaNPsZHvKyV-2F3XEU3vmzGA0oYaWH8j-2BzNJ-2FTN5wRTY1dQ58Bzl-2BplN-2F4OBk5ezvcdT0S0sz1k1T-2FJO0X0gPqwW-2FkQtv06wUWk4Ezm5yQ5X-2FRyDuQWJkjH4Y0uEcGjdCs8Q3ZT3TiCo27brFM2LlOf0crACzdS-2B4sxDS5dnmv2ZTjFnPG2JqG5STh5XXMggH-2F0qb7zn5a3jTYk4mldmCsOWj19M87JOr8MFDTfagpu-2FZ3pN0jnM1r5AwmwVGVTFUr2kIITrF6gjKDH8IDKM-3D" TargetMode="External"/><Relationship Id="rId17" Type="http://schemas.openxmlformats.org/officeDocument/2006/relationships/hyperlink" Target="https://u31235.ct.sendgrid.net/ls/click?upn=u001.nXcXiZhglRfjdN-2FkjXr4cf8Mpfu7k9OiY1m-2F05Gx7zan5LVF4nZNvW5jvYCvaSrvaLCSaLTl5YegsEHzqFFjL99y-2BGFBu-2Bt15DrJhudGngum3tHu-2FwhQeRtvlyUlsPfuFWUN46NAGL1-2B5JNRpwULBX-2BIqfGa3silwUNztYbl-2F1ZTRvKNKOHkPn0UEvyMD0IggeFcSJyFElr0zDspBSNuYsuch5UzagYvF0T-2FUZ-2B6cHp-2F7-2FNnk4WXr4n-2Fr2VKfXtvcA-2Fic74t25X7Gat-2Bm6EpkkEkMTPFgu9OUIhX-2BZfZVkfGo1-2Fw3gmOCaYcdyfLinMLz-2BW7FhGOSQm-2B6u1XG0VAsw-3D-3Dm5DO_E3jX7UdwUvWW16GmiaKN7A-2BPgmaNPsZHvKyV-2F3XEU3vmzGA0oYaWH8j-2BzNJ-2FTN5wRTY1dQ58Bzl-2BplN-2F4OBk5ezvcdT0S0sz1k1T-2FJO0X0gPqwW-2FkQtv06wUWk4Ezm5y5fk1NwlgmsSzI01Ylvo3ynOCjxLikdqc5ZEZGtORagUQV7RyvsQMpCx9FmF3tdzMhT5v91kRAV-2FEdiyTkPu6snYI9jg712ePlzMC71OMqlcYLVzSUfHminz3mbWCQJ4yq1W0c11GAI-2BhP7rnguYLZsaZ5h-2F8fSjkT7A48Z3jC-2FE-3D" TargetMode="External"/><Relationship Id="rId18" Type="http://schemas.openxmlformats.org/officeDocument/2006/relationships/hyperlink" Target="https://u31235.ct.sendgrid.net/ls/click?upn=u001.nXcXiZhglRfjdN-2FkjXr4cf8Mpfu7k9OiY1m-2F05Gx7zan5LVF4nZNvW5jvYCvaSrvaLCSaLTl5YegsEHzqFFjL99y-2BGFBu-2Bt15DrJhudGnguzWNkWdiuobS6346Q42rypa1KTBrR86U4bb31l02uOgGXeYr5SgzhfCmFrF6aRIV65QdvPyGt6-2FubPLyCI-2FOT7vFs3Puqfwmd9VKuiVODVW9mbzW8RU-2Flw8rMRIZCV5qZPR-2FUdrQDYkzNi2-2FVW1l4vDG-2F66z9KWsA-2Fm-2BSd9BUxGDkiDYuK84o5x3CPnGsqGTeEFujLQU5SLYPq5BTDypLvOyknWMi2x2Vinq7hKx5Dww-3D-3Dnguk_E3jX7UdwUvWW16GmiaKN7A-2BPgmaNPsZHvKyV-2F3XEU3vmzGA0oYaWH8j-2BzNJ-2FTN5wRTY1dQ58Bzl-2BplN-2F4OBk5ezvcdT0S0sz1k1T-2FJO0X0gPqwW-2FkQtv06wUWk4Ezm5yrVYo6zSqb-2FXrOep75yVeJapH4LHErhbJvXRCr3vEGuXwK0PMHhLZYsKhHoxJpE9kaaxL4-2FSpEkyKHNiGnTGNKJHCOBKub5HwRdl-2Ba3Je6z001TAtY97vFL7leOGFKYMTe-2Ba4qT-2BI4wdQXzhVQntpakcY5KBd1LdmCI2pa-2BjIGNs-3D" TargetMode="External"/><Relationship Id="rId19" Type="http://schemas.openxmlformats.org/officeDocument/2006/relationships/hyperlink" Target="https://u31235.ct.sendgrid.net/ls/click?upn=u001.nXcXiZhglRfjdN-2FkjXr4cf8Mpfu7k9OiY1m-2F05Gx7zan5LVF4nZNvW5jvYCvaSrvaLCSaLTl5YegsEHzqFFjL99y-2BGFBu-2Bt15DrJhudGngsweKbJ31ov-2F8aROIHcldHGtxrCKm-2FBgJZ9UKeCvTlLrAINvmbZq7QLyVfGKTDA5KL-2FevJfSXymP0AkHo2iYIG24zfhC4tPZJoB2cY62VnqW2VFR6FJPdOiL6ySkKuPJkL92mW8yX-2BEWEkjTDVDPvlp6gbFfQEkhmkL7aj3OVLF30hVV2Bt-2F5-2Fdjv4mOf8Qc1VH4uy8gHV15wAhU-2BLPgDLjIKy5vJ2DLaI6FHaWM6y6Yg-3D-3D91-6_E3jX7UdwUvWW16GmiaKN7A-2BPgmaNPsZHvKyV-2F3XEU3vmzGA0oYaWH8j-2BzNJ-2FTN5wRTY1dQ58Bzl-2BplN-2F4OBk5ezvcdT0S0sz1k1T-2FJO0X0gPqwW-2FkQtv06wUWk4Ezm5y-2F-2B6QmSq1hjI7J-2FdWKFTX5iK5PUuW4IbSEqAJjKyJdKLoDUsVr2AYVcOsz-2FcHHNwReymvpLHy5rbJgYbNHjgmNfPhme2RBxzhwsaZiRYXxCLYaiUM89rCgiMub-2BY3XssLZFNn935EiIc-2FbrW7nWcTgtpnO64vBu7WGDn4SeITMak-3D" TargetMode="External"/><Relationship Id="rId20" Type="http://schemas.openxmlformats.org/officeDocument/2006/relationships/hyperlink" Target="https://u31235.ct.sendgrid.net/ls/click?upn=u001.nXcXiZhglRfjdN-2FkjXr4cf8Mpfu7k9OiY1m-2F05Gx7zYojdNtFeN6uft8FmWitVj3j1cPjJJS0jqx3-2Bg-2BB9U14TzijaOTO7h-2BEeAx2AHum8xdD7mWOTZ8gExwTsmbn9-2FL0v9ygRPiBdpWpdBJuPOZR0sUyiZl7QNJHY-2FCbMVF3IhXLN3KSg5uhVd9L56DNHnmiCc0W4gRc8NMos6pmLcQrqrDwQukXCVJQ9zrdYIrFk0pgJ-2Fd9aRHjDY-2FpeOzjA-2FSbxrcYa9VWz7RbTLFfiLClDDyGf5i-2F3cnwnz1ZAfHtgFMuUMhNZheUnoec4hD3D0ApRLqn886FPKE1VaviXtv-2FAZKxlrg8fRRn3Ftd-2B2HU1s-3DdB2g_E3jX7UdwUvWW16GmiaKN7A-2BPgmaNPsZHvKyV-2F3XEU3vmzGA0oYaWH8j-2BzNJ-2FTN5wRTY1dQ58Bzl-2BplN-2F4OBk5ezvcdT0S0sz1k1T-2FJO0X0gPqwW-2FkQtv06wUWk4Ezm5yD-2B6gmXuvVmE2KbcWkdSpqDbhFgokTli8qlOTMYUsX4BC1s2wlG5JuJdF7okkS-2FjK3z-2FR1JlKj29qBzobUFdpEOtWr1UcTuZYyyatsjz8MVRyOrF-2F5MMv6zEL-2B2QeM47nJkR8SszmOKV4Al7m6Mw1I-2BBhs98mtHxj-2B3QLK8er57M-3D" TargetMode="External"/><Relationship Id="rId21" Type="http://schemas.openxmlformats.org/officeDocument/2006/relationships/image" Target="media/image2.png"/><Relationship Id="rId22" Type="http://schemas.openxmlformats.org/officeDocument/2006/relationships/hyperlink" Target="https://u31235.ct.sendgrid.net/ls/click?upn=u001.7teAZ3OyMxwKw0zcjebqd8-2FY8L5JFX1hetCxWLx7QG7oacskM-2BXb23lQlBVCGo9FcjZ6gzKJAdbLW-2FAxSfSbvicOswyzULPAR0LG-2Fx2yvv4dSlCfziZWJ9-2BdnOJXxFrwkfNRGEH3aZGMEl-2BW4jz6zYgwM1952lB2F03Na5Zt-2FcdlIs78fJeqg4oZD5z5CVLo4wC81w6PTETNK7ywVS7mnGJtNoI7d9-2BRgKDokpizhf0OXtxd9xzXTXqK2ex-2Fp0orWKqI-2FXXlomsyjSdY4x5pCVAuZWqK-2BeRME863td1ebdv9CFYcZdUWt9Bt58u1iuvxjJEg7ncD9tfoYcXK4LUXdItheKGntBforeirZh0Cqsw5cjKXVHliJhPluVYM42p6BiO5fwCgZ3GnngfJl8hR5wwmK51TlaMpV1GJQGz9ZM99M-2BnDY2Xgv-2FRrAV19aKCSeLfQn-2FR2H9PfDiN3CQ5KWsmyvIWwIqNUuVOogveIo-2Bp1ykYbmGoMyO5sRAb9i6zAx2ACxC-2FEIyFTB5G9ML38TA-3D-3DJ2wD_E3jX7UdwUvWW16GmiaKN7A-2BPgmaNPsZHvKyV-2F3XEU3vmzGA0oYaWH8j-2BzNJ-2FTN5wRTY1dQ58Bzl-2BplN-2F4OBk5ezvcdT0S0sz1k1T-2FJO0X0gPqwW-2FkQtv06wUWk4Ezm5yQ-2FsQpNF6pwLjt8vxWRxY72iYZxKH12qwrLYunrdNIzIBImaUvdQu-2FId4SCk-2F5Gv6ZeQFAmvKtoDWzVhewHxDlCuXQsvOj-2BSi5hK5VhiAIfZxKXJNWQ3F8ohN-2BTN8Fh9VCkKl6sn28peiOWYhbaAOfNZJzQbIWhLFCUy6NwFDVOI-3D" TargetMode="External"/><Relationship Id="rId23" Type="http://schemas.openxmlformats.org/officeDocument/2006/relationships/image" Target="media/image3.png"/><Relationship Id="rId24" Type="http://schemas.openxmlformats.org/officeDocument/2006/relationships/hyperlink" Target="https://u31235.ct.sendgrid.net/ls/click?upn=u001.xmFrbWzVyRfeMxrpme9edlGkHLrmprARP2-2BTfp6YwGEjCAgrUis077ATca8s-2BHNg9TCp85j1TsPRZD83P9A4h7hwBYVlA2xk9epIFAyqwy9cG3azAcHJWhvI-2F3kSbEI-2FvLoYLspW-2BgmyPKQ80RQC0BDz-2BBU27jBufmF-2BItGaff4VGnJw8IrUvv6ktOPqy1EWMJEaijSln5GeBZrt93b19hJObT9xLQtcWWykOiyW2wJF3F0zqi-2BblQXBG4xBwXfnj8Pjuyc-2BAaEaBDpz1-2Bsw1NnrH18F5VvMIYFUZ-2BiXY97ZQe3PphwNSO7no2HUJk-2BT-2BD7EhnXO0f6bmhApDbN-2FxV-2FNiHfZ3vQcJhRlnkQaWiByxPRovOnkl7F103R2fYw7qi4mh-2B3hEi5gWIeIRSsWzwIL-2Bg7tQOOPL9MacZtO-2BwgIg0omch9NlZ4Oj5WQD7YpYZVu-2BaeS47E79w1InMh7Z6p-2FTuc-2FNc-2BAEoTeZPl75iU-3DiJox_E3jX7UdwUvWW16GmiaKN7A-2BPgmaNPsZHvKyV-2F3XEU3vmzGA0oYaWH8j-2BzNJ-2FTN5wRTY1dQ58Bzl-2BplN-2F4OBk5ezvcdT0S0sz1k1T-2FJO0X0gPqwW-2FkQtv06wUWk4Ezm5yxNCr-2BJGZiytGAtR-2BkAfRNaQFiZyHZmETyXn7i7FD9Rvn-2BFn5Mr3MSGFjlucDj3AvSoaqTj6fsA5PgmRKpKvcCgtudr-2BXqv3IogS47Rp-2F-2BB2RGhp7kd3-2BphwR8cEeDmTx-2BaonI2hFv4HCgIun-2Bs-2FXqkma1nL8tlwr1gwGsFYVlCk-3D" TargetMode="External"/><Relationship Id="rId25" Type="http://schemas.openxmlformats.org/officeDocument/2006/relationships/image" Target="media/image4.jpeg"/><Relationship Id="rId26" Type="http://schemas.openxmlformats.org/officeDocument/2006/relationships/hyperlink" Target="https://u31235.ct.sendgrid.net/ls/click?upn=u001.nXcXiZhglRfjdN-2FkjXr4cf8Mpfu7k9OiY1m-2F05Gx7zYojdNtFeN6uft8FmWitVj3j1cPjJJS0jqx3-2Bg-2BB9U14TzijaOTO7h-2BEeAx2AHum8xj9bLe-2Fgu8UcOb1ggctV-2B3v5pstnoBa3fu8DYDzM2YFehmQY-2BsCmCVpmIzhlLrlhRMi89lXruPwSaAB-2FPfrNITodFUCoIWih2ljWINmZTjZDqWucjouvdHEIqZhYb-2B-2F0RDLE3AHIZ6D51K-2F0JArH7shpFE8T8641BDdVBF-2FuyqIK9o3v-2BYrE7YY6fmjDyFm2ozNE5Hl0Szy3nRug32Z-2BU-2Beia-2FO8y-2FzCLwTGUL-2BVdpZzdfZrF9RojOyca1WByEerCnrP5ewgx9Wf5SgcV7Di7M3nsM_E3jX7UdwUvWW16GmiaKN7A-2BPgmaNPsZHvKyV-2F3XEU3vmzGA0oYaWH8j-2BzNJ-2FTN5wRTY1dQ58Bzl-2BplN-2F4OBk5ezvcdT0S0sz1k1T-2FJO0X0gPqwW-2FkQtv06wUWk4Ezm5y93nxPX3Z6vu1EPMOn8XMHrMns15PdAae5t02YVx6pzMqfVhDh1d2lepq15Hgq24MZYkidYFtvLeszq81oWRPmdBs6d404CJxq2wL7prOQ9tqc67qtZeRpg0gRhbkHPb9StaTRxW7kBz-2B6tPZFyk8dZtJcR8bvZVPwwTKC6FcmfY-3D" TargetMode="External"/><Relationship Id="rId27" Type="http://schemas.openxmlformats.org/officeDocument/2006/relationships/hyperlink" Target="https://u31235.ct.sendgrid.net/ls/click?upn=u001.nXcXiZhglRfjdN-2FkjXr4cf8Mpfu7k9OiY1m-2F05Gx7zYojdNtFeN6uft8FmWitVj3j1cPjJJS0jqx3-2Bg-2BB9U14TzijaOTO7h-2BEeAx2AHum8xj9bLe-2Fgu8UcOb1ggctV-2B3v5pstnoBa3fu8DYDzM2YFehmQY-2BsCmCVpmIzhlLrlhRMi89lXruPwSaAB-2FPfrNITodFUCoIWih2ljWINmZTjZDqWucjouvdHEIqZhYb-2B-2F0RDLE3AHIZ6D51K-2F0JArH7shpFE8T8641BDdVBF-2FuyqIK9o3v-2BYrE7YY6fmjDyFm2ozNE5Hl0Szy3nRug32Z-2BU-2Beia-2FO8y-2FzCLwTGUL-2BVdpZzdfZrF9RojOyca1WByEerCnrP5ewgx9Wf5SgcV7Di7M83ZZ_E3jX7UdwUvWW16GmiaKN7A-2BPgmaNPsZHvKyV-2F3XEU3vmzGA0oYaWH8j-2BzNJ-2FTN5wRTY1dQ58Bzl-2BplN-2F4OBk5ezvcdT0S0sz1k1T-2FJO0X0gPqwW-2FkQtv06wUWk4Ezm5yb6RxrBIONdVmRL1Yd-2Fr2dhC7oOgLPhHftP06mLq4qAt7wHC1RekZoCmHA-2FDqE8wcZEs9XhXqNaqrUi5x-2F0AyR24sDIBV8Z-2BbaWck-2BCikcHch7RcaHv9CZPMBN-2BlBjDcbl8uuX3FZEL2VRbgPN0FJajzaQiBOwxc0frsUYmhTecE-3D" TargetMode="External"/><Relationship Id="rId28" Type="http://schemas.openxmlformats.org/officeDocument/2006/relationships/image" Target="media/image5.gif"/><Relationship Id="rId29" Type="http://schemas.openxmlformats.org/officeDocument/2006/relationships/hyperlink" Target="https://u31235.ct.sendgrid.net/ls/click?upn=u001.nXcXiZhglRfjdN-2FkjXr4cf8Mpfu7k9OiY1m-2F05Gx7zbHRMY6FTU8aE6zyIl-2B030lwUorWTWOK2E2Plxrv-2BXa1rF3RBhA-2FbjDRQY2lNTgXFTEgOmIqbmFOMA-2Bt3lEZ7df7O0wBg6J28Ci5WP1KLts8aueIemBSMjh-2BaYU7VyKyqE54MZAIy7MFa8A6gJRENEZ-2B8v2j1B-2Fyj7jPQQy-2FPD29iIKS1-2FDzI-2B7OTds5-2FSZgOA82k0zaXdjLXCa9nwX67scPSbSOZWle930GvKxszoql9NjqoU8yiTfAOhqVNyi6VogGZBfPDcE8k5wlgVV5WeZ6rI0-2FgVRlaF1Zy2BrGgstN3pah8ih2O4fT-2Fgao4ZNkA-3Dg6SC_E3jX7UdwUvWW16GmiaKN7A-2BPgmaNPsZHvKyV-2F3XEU3vmzGA0oYaWH8j-2BzNJ-2FTN5wRTY1dQ58Bzl-2BplN-2F4OBk5ezvcdT0S0sz1k1T-2FJO0X0gPqwW-2FkQtv06wUWk4Ezm5ybmwYS9q-2FpYp3c0zDAZ7zhsR1E94iEfKNJ6k3RsQixbltkq9McWgSZ8HesplZgh2TwJYp4EOvOqQ5vng9CBMHZAjwiRRZ2c0nYn5HVXffudySqWislhLu0EaF7Jlx9YdmZL1KNupPc-2FEy2GIAgD7ZTJynuyE2nVm8OTZuqY3P7dU-3D" TargetMode="External"/><Relationship Id="rId30" Type="http://schemas.openxmlformats.org/officeDocument/2006/relationships/image" Target="media/image6.gif"/><Relationship Id="rId31" Type="http://schemas.openxmlformats.org/officeDocument/2006/relationships/hyperlink" Target="https://u31235.ct.sendgrid.net/ls/click?upn=u001.nXcXiZhglRfjdN-2FkjXr4cf8Mpfu7k9OiY1m-2F05Gx7zaYJ3MPL-2BRMpPq7tr3k9yj7q6pto7elD22rYxuJiO4rn1BMu6XiJ0NNbbTOJBzen1ceOcr7H6mEgx2nsdSrfqoUo3WrBV-2BAcRDaUqxfEsIjj1nDKKTEH2Q1u9Mmo-2FWx5VqgyMb50ESKrrOgkksgrJPs1-2BhvPOu4anUSQVDmrSSTVstidSq0OSxzHNNoxbfIGXksBpnaA3RqC-2Bpk3ofNSLK0QmD3MDeuKM4EuCFwA6UjgBbJHiFHGmrRQoHpk5bbTs5qgFDQ8LIOtC60-2BPYQzIZZR51r_E3jX7UdwUvWW16GmiaKN7A-2BPgmaNPsZHvKyV-2F3XEU3vmzGA0oYaWH8j-2BzNJ-2FTN5wRTY1dQ58Bzl-2BplN-2F4OBk5ezvcdT0S0sz1k1T-2FJO0X0gPqwW-2FkQtv06wUWk4Ezm5yH8yR9hdiI1dXodDlEQPzQqMKr3i72pHQMBvM3S-2Fni5T5n23BRI3-2B4vGOmOnWNs8Cn0C9V18qGcyRg2iv1ktA1WGwcZjk05ZA9p8ZB4mikA4YfCBvB4kOiYxC1Yd-2FLY3MVA4IkjQUAivmK7SV9gH3bX8iuc5gVj1XU-2BjgIPZODxE-3D" TargetMode="External"/><Relationship Id="rId32" Type="http://schemas.openxmlformats.org/officeDocument/2006/relationships/hyperlink" Target="https://u31235.ct.sendgrid.net/ls/click?upn=u001.nXcXiZhglRfjdN-2FkjXr4cf8Mpfu7k9OiY1m-2F05Gx7zayDvNbza9BKLlTT4mPVrLXo-2F6XTSFzjmfYJiroZ-2FqwPmk1GKioPg9hYClSM-2FDCwNciEOHveNxfvtjvJkbJ9PXpWAOh-2BrVN9345OfwvCNhAwhTEKR0D5FdsfRIcyuJDq-2BY1ZB7FQ-2BUS0gyAZATnKQafu7zl3oTnhkKz1MMaQ-2BDCCduN5PShAGqdRicO-2FrHgUEXRL-2FZyaXiTKOUAl7JVxqSdzq-2BMBarRjOZOjKOsTLEc101TcrOAxh4N-2Bs5cuqLYnUWI7E-2FT2WUrpUA-2FBt6stVxdzfhACW4ZXPtzg6AsQjhY1nvd5HxmqpfUaZDVtouuzQFd269qQQjlRHU-2Fw0G0ZE0yuXoneozjDAUwA6gNGlRbG8XaDaYZsckACGxSBmgBoKE-3DUdZV_E3jX7UdwUvWW16GmiaKN7A-2BPgmaNPsZHvKyV-2F3XEU3vmzGA0oYaWH8j-2BzNJ-2FTN5wRTY1dQ58Bzl-2BplN-2F4OBk5ezvcdT0S0sz1k1T-2FJO0X0gPqwW-2FkQtv06wUWk4Ezm5ysvJuTC-2Be-2F9webAhxxlgg-2BUKplj2xovZux2pMSYT0l2ow6DKnwMtobLu40o-2BONzFfHCc-2BFNqQenWE35xeN-2FDBbjYTh9D9vmaGUXGPODToFFCrvOv8grwGaHV7bsNlEefORnTru0rGtODB20BD6UHCW-2F3TDXGaJWt2KcdKgADYvJA-3D" TargetMode="External"/><Relationship Id="rId33" Type="http://schemas.openxmlformats.org/officeDocument/2006/relationships/hyperlink" Target="https://u31235.ct.sendgrid.net/ls/click?upn=u001.nXcXiZhglRfjdN-2FkjXr4cf8Mpfu7k9OiY1m-2F05Gx7zYZ8-2B9m-2B4U8gJ8Shtvbx5JOTp06u2M5uRbyZMgt2isPk97WkDbBcynRObKjS8ZAhtSftVWa0d-2F2PY8JZBoQj1UEik4dJX8EOIOsKMg9MBCVzlZdcATBsorBRnpghKvBMu3YB81cTN5-2BczfAPvXIJR9aB4-2BoZV3YQmTOA5nvviyaSx7QnKveFWHv9ZekRa1jJxc5MIdsak1NqM3XdkAMN4TIrDhnqbGB5pz3mOY6cYT4m5NetuR07pFZ3qGzLDbV7MtvvkydVkSobG9X19XISlNKQJD8IEbneIR1arDufRJYP3nECJX2tjN5Z48W6X5ikppqjLBJ2znIh-2B7N-2Fk5xeMs2-2BK7xzs4Fd0hG4WG2voeDxmbMK4wAC-2FCIsKTNeOmC4Y8-3DyVSQ_E3jX7UdwUvWW16GmiaKN7A-2BPgmaNPsZHvKyV-2F3XEU3vmzGA0oYaWH8j-2BzNJ-2FTN5wRTY1dQ58Bzl-2BplN-2F4OBk5ezvcdT0S0sz1k1T-2FJO0X0gPqwW-2FkQtv06wUWk4Ezm5ynF1FYZa-2F56uM42z9JkDaiqPh1ookaE72nvlzHlE5Vcz3vZnXpxaWDyscqQZeB0ulQLlYA2askC9tdnK0yZy0fOKz76yYD5edZvTT8AVWESXIyGsvTNTGus-2BzGY9eAGpEe6mSu0T7cieS0-2FLFWbc5MT-2F-2BI78IsnNiLywIo4b-2FpUo-3D" TargetMode="External"/><Relationship Id="rId34" Type="http://schemas.openxmlformats.org/officeDocument/2006/relationships/hyperlink" Target="https://u31235.ct.sendgrid.net/ls/click?upn=u001.nXcXiZhglRfjdN-2FkjXr4cf8Mpfu7k9OiY1m-2F05Gx7zblUso288cnaDiyVtyBNu7dNsc-2BxheY9fp38oTMohQnIKpsU-2FpeOJF3vFVY0MS8muG8CLz1Gb-2Brz8DmCK8FOuB6c2dupAHl9IlspiKA4-2BUVO1tnAGXihPaAbh-2BJ9-2BPDbLOqyDwh0tTtTLD6mhUQzeWomC95VSZuU4qXMlSfMPUe1E6SMGA5vsoMeFSHy2cBHnTPqn6DSD-2FNdfIAqy3TGbi93sTE3XIrehrvvoCSMpEiew-3D-3DVr1D_E3jX7UdwUvWW16GmiaKN7A-2BPgmaNPsZHvKyV-2F3XEU3vmzGA0oYaWH8j-2BzNJ-2FTN5wRTY1dQ58Bzl-2BplN-2F4OBk5ezvcdT0S0sz1k1T-2FJO0X0gPqwW-2FkQtv06wUWk4Ezm5yGSOki-2Bzumjy2oi3fw-2BDOq-2BhoeDFzIU2K-2Fxur33Nt2LN3aK2v2Lm7U9ByGgIGf1Ww2d7LyRdAeJwgH-2FlLRMAXhKJBpqvAvCrgkz-2BKtiJejKuDWbLPUwwRbvF-2BpzHRjc08ZzA76aWB2JPdvYQTySPN49s9aA2PZ9b-2BnV0d5E8ITfM-3D" TargetMode="External"/><Relationship Id="rId35" Type="http://schemas.openxmlformats.org/officeDocument/2006/relationships/hyperlink" Target="https://u31235.ct.sendgrid.net/ls/click?upn=u001.nXcXiZhglRfjdN-2FkjXr4cf8Mpfu7k9OiY1m-2F05Gx7zYtEWLf7-2F-2F2O9orBitSrDOnDHPfDRm6-2BiVkaUY2BCRmQWEoS7ct28YsheiJE2-2FOfkAYFoKC0Soh8eDIgMQfI-2F-2FVAREMl1-2FnjPKJG3Xd3HOSF6dLhkpXrjbyczaqWNFXK1J3j-2BSiCoqL-2Fu8fwlrHLIQsIz3yfj0Klek4-2Bt7-2BK6-2B-2FObaFgqINgY7CC6MxL-2F6cIvTjlQ2dmNSEtIFScvVJ9FF98QyTEKYNhVY7E9Zacl85HSh0oGEqDvcvf8PkwOGUPMM-3DC1q-_E3jX7UdwUvWW16GmiaKN7A-2BPgmaNPsZHvKyV-2F3XEU3vmzGA0oYaWH8j-2BzNJ-2FTN5wRTY1dQ58Bzl-2BplN-2F4OBk5ezvcdT0S0sz1k1T-2FJO0X0gPqwW-2FkQtv06wUWk4Ezm5yey0xfJLZmzynuhhTguUHMY1ZyzdaTBSwjqOp9uu7B-2BWed6BaxLj7z30CBvLRga-2BxAPCDdbPhNYmC2r5bJMq0aHtDaYrvJ0Ds-2FVyMff2nSUGF1P1QOHu6EF6oIy8AYZN6ehkDGjzSPUEjE00KcJ-2FoF-2FOknuwGJXUnmkAA-2BoxDAgs-3D" TargetMode="External"/><Relationship Id="rId36" Type="http://schemas.openxmlformats.org/officeDocument/2006/relationships/image" Target="media/image7.jpeg"/><Relationship Id="rId37" Type="http://schemas.openxmlformats.org/officeDocument/2006/relationships/hyperlink" Target="https://u31235.ct.sendgrid.net/ls/click?upn=u001.xmFrbWzVyRfeMxrpme9eduZCFZZBkDMcrNfVKY7FG-2F9ZJh5TlxCWzafXButzWreuPdsh5f0e9xb-2FxrhCax77FLUuGMvhZDpz5X7XpmY2YoJokCPCPRkOBPzRSkLGax0jMtmQTg5J8y33ycb9l-2FpVMnApKzoHMoJjAhCgITiMLHyUBv9nhSLvt3etFpcJqB9oOwxLDN6ydyadRPLDxtsyCKIdI-2BaS7UG8zINXsGN0s61E1uB0dmtMB8nZbXeJyRS4YaC-2FRuM-2F0z0Uhc7w-2FIKC7Q-3D-3Dah2N_E3jX7UdwUvWW16GmiaKN7A-2BPgmaNPsZHvKyV-2F3XEU3vmzGA0oYaWH8j-2BzNJ-2FTN5wRTY1dQ58Bzl-2BplN-2F4OBk5ezvcdT0S0sz1k1T-2FJO0X0gPqwW-2FkQtv06wUWk4Ezm5y1dFuJXAdzOlt7t-2Fo3eMwK2CuIHCBH-2FboOPxuY1LcgSjx-2FpsfRWss9GlUvR-2BBiNR-2BIB-2B-2BdeKPRv6HZn44WwEidBE7UC1SGXcz7sWJccHlOgZvfB9MP-2BKNHOZkqkuZURU-2BYqQLLy5MixEE6fdGKEaeLHDfvVnFJK1Fa2azZ5zcI84-3D" TargetMode="External"/><Relationship Id="rId38" Type="http://schemas.openxmlformats.org/officeDocument/2006/relationships/hyperlink" Target="https://u31235.ct.sendgrid.net/ls/click?upn=u001.xmFrbWzVyRfeMxrpme9eduZCFZZBkDMcrNfVKY7FG-2F9ZJh5TlxCWzafXButzWreuPdsh5f0e9xb-2FxrhCax77FLUuGMvhZDpz5X7XpmY2YoJokCPCPRkOBPzRSkLGax0jMtmQTg5J8y33ycb9l-2FpVMnApKzoHMoJjAhCgITiMLHyUBv9nhSLvt3etFpcJqB9oOwxLDN6ydyadRPLDxtsyCKIdI-2BaS7UG8zINXsGN0s61E1uB0dmtMB8nZbXeJyRS4YaC-2FRuM-2F0z0Uhc7w-2FIKC7Q-3D-3D9UaE_E3jX7UdwUvWW16GmiaKN7A-2BPgmaNPsZHvKyV-2F3XEU3vmzGA0oYaWH8j-2BzNJ-2FTN5wRTY1dQ58Bzl-2BplN-2F4OBk5ezvcdT0S0sz1k1T-2FJO0X0gPqwW-2FkQtv06wUWk4Ezm5yV4gAh1cNSpjcBUqgJ-2FZG7-2BgyVWofgNCatElm6AArLLehxpsQqtUk7mLqbj-2Fd1VqUm9rnkJ3wk4qx-2BKTwd-2Ff-2F6yo7NH397-2Fr-2BO1GzUQgM-2FozGx-2FT3Txhi2qvpEYjc0RcJnnNOFx4HvrnemjM2xZ0RalJHXEL0KvJhySSKG1M8Apw-3D" TargetMode="Externa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29</TotalTime>
  <Application>LibreOffice/26.8.0.3$Windows_X86_64 LibreOffice_project/bce0998afefdbc355585ca324285661a2170ba77</Application>
  <AppVersion>15.0000</AppVersion>
  <Pages>4</Pages>
  <Words>739</Words>
  <Characters>3970</Characters>
  <CharactersWithSpaces>4896</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2026-08-11T15:12:58Z</dcterms:created>
  <dc:creator/>
  <dc:description/>
  <dc:language>en-GB</dc:language>
  <cp:lastModifiedBy/>
  <dcterms:modified xsi:type="dcterms:W3CDTF">2026-10-02T10:03:20Z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